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2374" w14:textId="77777777" w:rsidR="00C902C9" w:rsidRPr="009953F7" w:rsidRDefault="00C902C9" w:rsidP="00C902C9">
      <w:pPr>
        <w:rPr>
          <w:rFonts w:ascii="LatoLatin" w:hAnsi="LatoLatin" w:cs="Calibri Light"/>
          <w:lang w:val="lv-LV"/>
        </w:rPr>
      </w:pPr>
      <w:r w:rsidRPr="009953F7">
        <w:rPr>
          <w:rFonts w:ascii="LatoLatin" w:hAnsi="LatoLatin"/>
          <w:noProof/>
          <w:lang w:val="lv-LV"/>
        </w:rPr>
        <w:drawing>
          <wp:anchor distT="0" distB="0" distL="114300" distR="114300" simplePos="0" relativeHeight="251660288" behindDoc="0" locked="0" layoutInCell="1" allowOverlap="1" wp14:anchorId="44DAB177" wp14:editId="14D7055D">
            <wp:simplePos x="0" y="0"/>
            <wp:positionH relativeFrom="column">
              <wp:posOffset>21378</wp:posOffset>
            </wp:positionH>
            <wp:positionV relativeFrom="paragraph">
              <wp:posOffset>0</wp:posOffset>
            </wp:positionV>
            <wp:extent cx="1198245" cy="292100"/>
            <wp:effectExtent l="0" t="0" r="1905" b="0"/>
            <wp:wrapThrough wrapText="bothSides">
              <wp:wrapPolygon edited="0">
                <wp:start x="6181" y="0"/>
                <wp:lineTo x="0" y="1409"/>
                <wp:lineTo x="0" y="19722"/>
                <wp:lineTo x="14766" y="19722"/>
                <wp:lineTo x="21291" y="11270"/>
                <wp:lineTo x="21291" y="2817"/>
                <wp:lineTo x="17170" y="0"/>
                <wp:lineTo x="6181" y="0"/>
              </wp:wrapPolygon>
            </wp:wrapThrough>
            <wp:docPr id="108" name="Graphic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3F7">
        <w:rPr>
          <w:rFonts w:ascii="LatoLatin" w:hAnsi="LatoLatin"/>
          <w:lang w:val="lv-LV"/>
        </w:rPr>
        <w:t xml:space="preserve"> </w:t>
      </w:r>
    </w:p>
    <w:p w14:paraId="7C42DBC0" w14:textId="77777777" w:rsidR="00C902C9" w:rsidRPr="009953F7" w:rsidRDefault="00C902C9" w:rsidP="00C902C9">
      <w:pPr>
        <w:autoSpaceDE w:val="0"/>
        <w:autoSpaceDN w:val="0"/>
        <w:adjustRightInd w:val="0"/>
        <w:rPr>
          <w:rFonts w:ascii="LatoLatin" w:hAnsi="LatoLatin" w:cs="Calibri Light"/>
          <w:lang w:val="lv-LV"/>
        </w:rPr>
      </w:pPr>
      <w:r w:rsidRPr="009953F7">
        <w:rPr>
          <w:rFonts w:ascii="LatoLatin" w:hAnsi="LatoLatin" w:cs="Segoe UI"/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5802D" wp14:editId="40430B73">
                <wp:simplePos x="0" y="0"/>
                <wp:positionH relativeFrom="column">
                  <wp:posOffset>-85937</wp:posOffset>
                </wp:positionH>
                <wp:positionV relativeFrom="paragraph">
                  <wp:posOffset>168275</wp:posOffset>
                </wp:positionV>
                <wp:extent cx="1206500" cy="38100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667E7" w14:textId="77777777" w:rsidR="00C902C9" w:rsidRPr="00EF78A1" w:rsidRDefault="00C902C9" w:rsidP="00C902C9">
                            <w:pPr>
                              <w:pStyle w:val="Header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SIA “</w:t>
                            </w:r>
                            <w:proofErr w:type="spellStart"/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Getliņi</w:t>
                            </w:r>
                            <w:proofErr w:type="spellEnd"/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EKO” </w:t>
                            </w:r>
                            <w:proofErr w:type="spellStart"/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Reģ</w:t>
                            </w:r>
                            <w:proofErr w:type="spellEnd"/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 N</w:t>
                            </w:r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r. 40003367816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5802D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-6.75pt;margin-top:13.25pt;width: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SY0HG98AAAAJAQAADwAAAGRycy9kb3ducmV2LnhtbEyPQUvDQBCF70L/wzIFb+2m&#10;kdYQsyklUATRQ2sv3ibZaRLMzsbsto3+ejcnPb0Z3uPNN9l2NJ240uBaywpWywgEcWV1y7WC0/t+&#10;kYBwHlljZ5kUfJODbT67yzDV9sYHuh59LUIJuxQVNN73qZSuasigW9qeOHhnOxj0YR1qqQe8hXLT&#10;yTiKNtJgy+FCgz0VDVWfx4tR8FLs3/BQxib56Yrn1/Ou/zp9rJW6n4+7JxCeRv8Xhgk/oEMemEp7&#10;Ye1Ep2CxeliHqIJ4E3QKPE5DqSAJKvNM/v8g/wU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BJjQcb3wAAAAkBAAAPAAAAAAAAAAAAAAAAAG8EAABkcnMvZG93bnJldi54bWxQSwUGAAAA&#10;AAQABADzAAAAewUAAAAA&#10;" filled="f" stroked="f" strokeweight=".5pt">
                <v:textbox>
                  <w:txbxContent>
                    <w:p w14:paraId="46F667E7" w14:textId="77777777" w:rsidR="00C902C9" w:rsidRPr="00EF78A1" w:rsidRDefault="00C902C9" w:rsidP="00C902C9">
                      <w:pPr>
                        <w:pStyle w:val="Header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SIA “</w:t>
                      </w:r>
                      <w:proofErr w:type="spellStart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Getliņi</w:t>
                      </w:r>
                      <w:proofErr w:type="spellEnd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EKO” </w:t>
                      </w:r>
                      <w:proofErr w:type="spellStart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Reģ</w:t>
                      </w:r>
                      <w:proofErr w:type="spellEnd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 N</w:t>
                      </w:r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r. 40003367816</w:t>
                      </w:r>
                    </w:p>
                  </w:txbxContent>
                </v:textbox>
              </v:shape>
            </w:pict>
          </mc:Fallback>
        </mc:AlternateContent>
      </w:r>
    </w:p>
    <w:p w14:paraId="2BF540F3" w14:textId="77777777" w:rsidR="00C902C9" w:rsidRPr="009953F7" w:rsidRDefault="00C902C9" w:rsidP="00C902C9">
      <w:pPr>
        <w:autoSpaceDE w:val="0"/>
        <w:autoSpaceDN w:val="0"/>
        <w:adjustRightInd w:val="0"/>
        <w:rPr>
          <w:rFonts w:ascii="LatoLatin" w:hAnsi="LatoLatin" w:cs="Calibri Light"/>
          <w:lang w:val="lv-LV"/>
        </w:rPr>
      </w:pPr>
    </w:p>
    <w:p w14:paraId="7AC97461" w14:textId="77777777" w:rsidR="00C902C9" w:rsidRPr="009953F7" w:rsidRDefault="00C902C9" w:rsidP="00C902C9">
      <w:pPr>
        <w:pStyle w:val="Header"/>
        <w:ind w:left="-284"/>
        <w:rPr>
          <w:rFonts w:ascii="LatoLatin" w:hAnsi="LatoLatin" w:cs="Calibri"/>
          <w:sz w:val="22"/>
          <w:szCs w:val="22"/>
          <w:lang w:val="lv-LV"/>
        </w:rPr>
      </w:pPr>
    </w:p>
    <w:p w14:paraId="1D829FBB" w14:textId="77777777" w:rsidR="00C902C9" w:rsidRPr="009953F7" w:rsidRDefault="00C902C9" w:rsidP="00C902C9">
      <w:pPr>
        <w:rPr>
          <w:rFonts w:ascii="LatoLatin" w:hAnsi="LatoLatin" w:cs="Calibri"/>
          <w:color w:val="800000"/>
          <w:sz w:val="22"/>
          <w:szCs w:val="22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C902C9" w:rsidRPr="009953F7" w14:paraId="19F0C5A3" w14:textId="77777777" w:rsidTr="00791EFF">
        <w:tc>
          <w:tcPr>
            <w:tcW w:w="8472" w:type="dxa"/>
          </w:tcPr>
          <w:tbl>
            <w:tblPr>
              <w:tblW w:w="8943" w:type="dxa"/>
              <w:tblLook w:val="01E0" w:firstRow="1" w:lastRow="1" w:firstColumn="1" w:lastColumn="1" w:noHBand="0" w:noVBand="0"/>
            </w:tblPr>
            <w:tblGrid>
              <w:gridCol w:w="8943"/>
            </w:tblGrid>
            <w:tr w:rsidR="00C902C9" w:rsidRPr="009953F7" w14:paraId="4279A9E6" w14:textId="77777777" w:rsidTr="00794CCA">
              <w:trPr>
                <w:trHeight w:val="1107"/>
              </w:trPr>
              <w:tc>
                <w:tcPr>
                  <w:tcW w:w="8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69164" w14:textId="77777777" w:rsidR="00C902C9" w:rsidRPr="009953F7" w:rsidRDefault="00C902C9" w:rsidP="00791EFF">
                  <w:pPr>
                    <w:pStyle w:val="Footer"/>
                    <w:jc w:val="right"/>
                    <w:rPr>
                      <w:rFonts w:ascii="LatoLatin" w:hAnsi="LatoLatin" w:cs="Calibri"/>
                      <w:sz w:val="22"/>
                      <w:szCs w:val="22"/>
                      <w:lang w:val="lv-LV"/>
                    </w:rPr>
                  </w:pPr>
                  <w:r w:rsidRPr="009953F7">
                    <w:rPr>
                      <w:rFonts w:ascii="LatoLatin" w:hAnsi="LatoLatin" w:cs="Calibri"/>
                      <w:sz w:val="22"/>
                      <w:szCs w:val="22"/>
                      <w:lang w:val="lv-LV"/>
                    </w:rPr>
                    <w:t>APSTIPRINĀTS</w:t>
                  </w:r>
                </w:p>
                <w:p w14:paraId="4374759B" w14:textId="77777777" w:rsidR="00C902C9" w:rsidRPr="009953F7" w:rsidRDefault="00C902C9" w:rsidP="00791EFF">
                  <w:pPr>
                    <w:jc w:val="right"/>
                    <w:rPr>
                      <w:rFonts w:ascii="LatoLatin" w:hAnsi="LatoLatin" w:cs="Calibri"/>
                      <w:sz w:val="22"/>
                      <w:szCs w:val="22"/>
                      <w:lang w:val="lv-LV"/>
                    </w:rPr>
                  </w:pPr>
                  <w:r w:rsidRPr="009953F7">
                    <w:rPr>
                      <w:rFonts w:ascii="LatoLatin" w:hAnsi="LatoLatin" w:cs="Calibri"/>
                      <w:sz w:val="22"/>
                      <w:szCs w:val="22"/>
                      <w:lang w:val="lv-LV"/>
                    </w:rPr>
                    <w:t>SIA „Getliņi EKO”</w:t>
                  </w:r>
                </w:p>
                <w:p w14:paraId="65D091B3" w14:textId="79E39EF2" w:rsidR="00C902C9" w:rsidRPr="009953F7" w:rsidRDefault="00F968E3" w:rsidP="00791EFF">
                  <w:pPr>
                    <w:pStyle w:val="Header"/>
                    <w:jc w:val="right"/>
                    <w:rPr>
                      <w:rFonts w:ascii="LatoLatin" w:hAnsi="LatoLatin" w:cs="Calibri Light"/>
                      <w:sz w:val="22"/>
                      <w:szCs w:val="22"/>
                      <w:lang w:val="lv-LV"/>
                    </w:rPr>
                  </w:pPr>
                  <w:r w:rsidRPr="009953F7">
                    <w:rPr>
                      <w:rFonts w:ascii="LatoLatin" w:hAnsi="LatoLatin" w:cs="Calibri Light"/>
                      <w:iCs/>
                      <w:sz w:val="22"/>
                      <w:szCs w:val="22"/>
                      <w:lang w:val="lv-LV"/>
                    </w:rPr>
                    <w:t>2022</w:t>
                  </w:r>
                  <w:r w:rsidR="00C902C9" w:rsidRPr="009953F7">
                    <w:rPr>
                      <w:rFonts w:ascii="LatoLatin" w:hAnsi="LatoLatin" w:cs="Calibri Light"/>
                      <w:iCs/>
                      <w:sz w:val="22"/>
                      <w:szCs w:val="22"/>
                      <w:lang w:val="lv-LV"/>
                    </w:rPr>
                    <w:t>.</w:t>
                  </w:r>
                  <w:r w:rsidR="00794CCA" w:rsidRPr="009953F7">
                    <w:rPr>
                      <w:rFonts w:ascii="LatoLatin" w:hAnsi="LatoLatin"/>
                      <w:lang w:val="lv-LV"/>
                    </w:rPr>
                    <w:t> </w:t>
                  </w:r>
                  <w:r w:rsidR="00C902C9" w:rsidRPr="009953F7">
                    <w:rPr>
                      <w:rFonts w:ascii="LatoLatin" w:hAnsi="LatoLatin" w:cs="Calibri Light"/>
                      <w:iCs/>
                      <w:sz w:val="22"/>
                      <w:szCs w:val="22"/>
                      <w:lang w:val="lv-LV"/>
                    </w:rPr>
                    <w:t xml:space="preserve">gada </w:t>
                  </w:r>
                  <w:r w:rsidR="0021002F">
                    <w:rPr>
                      <w:rFonts w:ascii="LatoLatin" w:hAnsi="LatoLatin" w:cs="Calibri Light"/>
                      <w:iCs/>
                      <w:sz w:val="22"/>
                      <w:szCs w:val="22"/>
                      <w:lang w:val="lv-LV"/>
                    </w:rPr>
                    <w:t>31</w:t>
                  </w:r>
                  <w:r w:rsidR="00C902C9" w:rsidRPr="009953F7">
                    <w:rPr>
                      <w:rFonts w:ascii="LatoLatin" w:hAnsi="LatoLatin" w:cs="Calibri Light"/>
                      <w:iCs/>
                      <w:sz w:val="22"/>
                      <w:szCs w:val="22"/>
                      <w:lang w:val="lv-LV"/>
                    </w:rPr>
                    <w:t>.</w:t>
                  </w:r>
                  <w:r w:rsidR="00794CCA" w:rsidRPr="009953F7">
                    <w:rPr>
                      <w:rFonts w:ascii="LatoLatin" w:hAnsi="LatoLatin" w:cs="Calibri Light"/>
                      <w:iCs/>
                      <w:sz w:val="22"/>
                      <w:szCs w:val="22"/>
                      <w:lang w:val="lv-LV"/>
                    </w:rPr>
                    <w:t> </w:t>
                  </w:r>
                  <w:r w:rsidR="0021002F">
                    <w:rPr>
                      <w:rFonts w:ascii="LatoLatin" w:hAnsi="LatoLatin" w:cs="Calibri Light"/>
                      <w:iCs/>
                      <w:sz w:val="22"/>
                      <w:szCs w:val="22"/>
                      <w:lang w:val="lv-LV"/>
                    </w:rPr>
                    <w:t>marta</w:t>
                  </w:r>
                </w:p>
                <w:p w14:paraId="0D726A6E" w14:textId="77777777" w:rsidR="00C902C9" w:rsidRPr="009953F7" w:rsidRDefault="00C902C9" w:rsidP="00791EFF">
                  <w:pPr>
                    <w:jc w:val="right"/>
                    <w:rPr>
                      <w:rFonts w:ascii="LatoLatin" w:hAnsi="LatoLatin" w:cs="Calibri Light"/>
                      <w:sz w:val="22"/>
                      <w:szCs w:val="22"/>
                      <w:lang w:val="lv-LV"/>
                    </w:rPr>
                  </w:pPr>
                  <w:r w:rsidRPr="009953F7">
                    <w:rPr>
                      <w:rFonts w:ascii="LatoLatin" w:hAnsi="LatoLatin" w:cs="Calibri Light"/>
                      <w:sz w:val="22"/>
                      <w:szCs w:val="22"/>
                      <w:lang w:val="lv-LV"/>
                    </w:rPr>
                    <w:t>Mantas novērtēšanas un realizācijas komisijas sēdē</w:t>
                  </w:r>
                </w:p>
                <w:p w14:paraId="66616C03" w14:textId="7B32778A" w:rsidR="00C902C9" w:rsidRPr="009953F7" w:rsidRDefault="00C902C9" w:rsidP="00710DF6">
                  <w:pPr>
                    <w:jc w:val="right"/>
                    <w:rPr>
                      <w:rFonts w:ascii="LatoLatin" w:hAnsi="LatoLatin" w:cs="Calibri"/>
                      <w:sz w:val="22"/>
                      <w:szCs w:val="22"/>
                      <w:lang w:val="lv-LV"/>
                    </w:rPr>
                  </w:pPr>
                  <w:r w:rsidRPr="009953F7">
                    <w:rPr>
                      <w:rFonts w:ascii="LatoLatin" w:hAnsi="LatoLatin" w:cs="Calibri Light"/>
                      <w:sz w:val="22"/>
                      <w:szCs w:val="22"/>
                      <w:lang w:val="lv-LV"/>
                    </w:rPr>
                    <w:t>protokols GEKO 202</w:t>
                  </w:r>
                  <w:r w:rsidR="004B5389" w:rsidRPr="009953F7">
                    <w:rPr>
                      <w:rFonts w:ascii="LatoLatin" w:hAnsi="LatoLatin" w:cs="Calibri Light"/>
                      <w:sz w:val="22"/>
                      <w:szCs w:val="22"/>
                      <w:lang w:val="lv-LV"/>
                    </w:rPr>
                    <w:t>2</w:t>
                  </w:r>
                  <w:r w:rsidRPr="009953F7">
                    <w:rPr>
                      <w:rFonts w:ascii="LatoLatin" w:hAnsi="LatoLatin" w:cs="Calibri Light"/>
                      <w:sz w:val="22"/>
                      <w:szCs w:val="22"/>
                      <w:lang w:val="lv-LV"/>
                    </w:rPr>
                    <w:t>/</w:t>
                  </w:r>
                  <w:r w:rsidR="00841E02" w:rsidRPr="009953F7">
                    <w:rPr>
                      <w:rFonts w:ascii="LatoLatin" w:hAnsi="LatoLatin" w:cs="Calibri Light"/>
                      <w:sz w:val="22"/>
                      <w:szCs w:val="22"/>
                      <w:lang w:val="lv-LV"/>
                    </w:rPr>
                    <w:t>0</w:t>
                  </w:r>
                  <w:r w:rsidR="0021002F">
                    <w:rPr>
                      <w:rFonts w:ascii="LatoLatin" w:hAnsi="LatoLatin" w:cs="Calibri Light"/>
                      <w:sz w:val="22"/>
                      <w:szCs w:val="22"/>
                      <w:lang w:val="lv-LV"/>
                    </w:rPr>
                    <w:t>3</w:t>
                  </w:r>
                  <w:r w:rsidRPr="009953F7">
                    <w:rPr>
                      <w:rFonts w:ascii="LatoLatin" w:hAnsi="LatoLatin" w:cs="Calibri Light"/>
                      <w:sz w:val="22"/>
                      <w:szCs w:val="22"/>
                      <w:lang w:val="lv-LV"/>
                    </w:rPr>
                    <w:t>-</w:t>
                  </w:r>
                  <w:r w:rsidR="0021002F">
                    <w:rPr>
                      <w:rFonts w:ascii="LatoLatin" w:hAnsi="LatoLatin" w:cs="Calibri Light"/>
                      <w:sz w:val="22"/>
                      <w:szCs w:val="22"/>
                      <w:lang w:val="lv-LV"/>
                    </w:rPr>
                    <w:t>31</w:t>
                  </w:r>
                </w:p>
              </w:tc>
            </w:tr>
          </w:tbl>
          <w:p w14:paraId="5077AB3B" w14:textId="77777777" w:rsidR="00C902C9" w:rsidRPr="009953F7" w:rsidRDefault="00C902C9" w:rsidP="00791EFF">
            <w:pPr>
              <w:jc w:val="right"/>
              <w:rPr>
                <w:rFonts w:ascii="LatoLatin" w:hAnsi="LatoLatin" w:cs="Calibri"/>
                <w:sz w:val="22"/>
                <w:szCs w:val="22"/>
                <w:lang w:val="lv-LV"/>
              </w:rPr>
            </w:pPr>
          </w:p>
        </w:tc>
      </w:tr>
    </w:tbl>
    <w:p w14:paraId="534D1D86" w14:textId="77777777" w:rsidR="00E038C5" w:rsidRPr="009953F7" w:rsidRDefault="00E038C5" w:rsidP="00E038C5">
      <w:pPr>
        <w:rPr>
          <w:rFonts w:ascii="LatoLatin" w:hAnsi="LatoLatin" w:cs="Calibri"/>
          <w:b/>
          <w:bCs/>
          <w:sz w:val="20"/>
          <w:lang w:val="lv-LV"/>
        </w:rPr>
      </w:pPr>
    </w:p>
    <w:p w14:paraId="5072853B" w14:textId="77777777" w:rsidR="00E038C5" w:rsidRPr="009953F7" w:rsidRDefault="00E038C5" w:rsidP="00E038C5">
      <w:pPr>
        <w:rPr>
          <w:rFonts w:ascii="LatoLatin" w:hAnsi="LatoLatin" w:cs="Calibri"/>
          <w:b/>
          <w:bCs/>
          <w:sz w:val="20"/>
          <w:lang w:val="lv-LV"/>
        </w:rPr>
      </w:pPr>
    </w:p>
    <w:p w14:paraId="546E0352" w14:textId="77777777" w:rsidR="00E038C5" w:rsidRPr="009953F7" w:rsidRDefault="00E038C5" w:rsidP="00E038C5">
      <w:pPr>
        <w:rPr>
          <w:rFonts w:ascii="LatoLatin" w:hAnsi="LatoLatin" w:cs="Calibri"/>
          <w:b/>
          <w:bCs/>
          <w:sz w:val="20"/>
          <w:lang w:val="lv-LV"/>
        </w:rPr>
      </w:pPr>
    </w:p>
    <w:p w14:paraId="1B82474B" w14:textId="77777777" w:rsidR="00E038C5" w:rsidRPr="009953F7" w:rsidRDefault="00E038C5" w:rsidP="00E038C5">
      <w:pPr>
        <w:rPr>
          <w:rFonts w:ascii="LatoLatin" w:hAnsi="LatoLatin" w:cs="Calibri"/>
          <w:b/>
          <w:bCs/>
          <w:sz w:val="20"/>
          <w:lang w:val="lv-LV"/>
        </w:rPr>
      </w:pPr>
    </w:p>
    <w:p w14:paraId="6FF5CE4D" w14:textId="77777777" w:rsidR="00E038C5" w:rsidRPr="009953F7" w:rsidRDefault="00E038C5" w:rsidP="00E038C5">
      <w:pPr>
        <w:rPr>
          <w:rFonts w:ascii="LatoLatin" w:hAnsi="LatoLatin" w:cs="Calibri"/>
          <w:b/>
          <w:bCs/>
          <w:sz w:val="20"/>
          <w:lang w:val="lv-LV"/>
        </w:rPr>
      </w:pPr>
    </w:p>
    <w:p w14:paraId="43F859CE" w14:textId="68BC9939" w:rsidR="00E038C5" w:rsidRPr="009953F7" w:rsidRDefault="00E038C5" w:rsidP="00E038C5">
      <w:pPr>
        <w:rPr>
          <w:rFonts w:ascii="LatoLatin" w:hAnsi="LatoLatin" w:cs="Calibri"/>
          <w:b/>
          <w:bCs/>
          <w:sz w:val="20"/>
          <w:lang w:val="lv-LV"/>
        </w:rPr>
      </w:pPr>
    </w:p>
    <w:p w14:paraId="264F1293" w14:textId="42885656" w:rsidR="00C902C9" w:rsidRPr="009953F7" w:rsidRDefault="00C902C9" w:rsidP="00E038C5">
      <w:pPr>
        <w:rPr>
          <w:rFonts w:ascii="LatoLatin" w:hAnsi="LatoLatin" w:cs="Calibri"/>
          <w:b/>
          <w:bCs/>
          <w:sz w:val="20"/>
          <w:lang w:val="lv-LV"/>
        </w:rPr>
      </w:pPr>
    </w:p>
    <w:p w14:paraId="0364FF48" w14:textId="54A21F0F" w:rsidR="00C902C9" w:rsidRPr="009953F7" w:rsidRDefault="00C902C9" w:rsidP="00E038C5">
      <w:pPr>
        <w:rPr>
          <w:rFonts w:ascii="LatoLatin" w:hAnsi="LatoLatin" w:cs="Calibri"/>
          <w:b/>
          <w:bCs/>
          <w:sz w:val="20"/>
          <w:lang w:val="lv-LV"/>
        </w:rPr>
      </w:pPr>
    </w:p>
    <w:p w14:paraId="6A8E5B3D" w14:textId="724F165D" w:rsidR="00C902C9" w:rsidRPr="009953F7" w:rsidRDefault="00C902C9" w:rsidP="00E038C5">
      <w:pPr>
        <w:rPr>
          <w:rFonts w:ascii="LatoLatin" w:hAnsi="LatoLatin" w:cs="Calibri"/>
          <w:b/>
          <w:bCs/>
          <w:sz w:val="20"/>
          <w:lang w:val="lv-LV"/>
        </w:rPr>
      </w:pPr>
    </w:p>
    <w:p w14:paraId="5F19DA81" w14:textId="7DE07647" w:rsidR="00C902C9" w:rsidRPr="009953F7" w:rsidRDefault="00C902C9" w:rsidP="00E038C5">
      <w:pPr>
        <w:rPr>
          <w:rFonts w:ascii="LatoLatin" w:hAnsi="LatoLatin" w:cs="Calibri"/>
          <w:b/>
          <w:bCs/>
          <w:sz w:val="20"/>
          <w:lang w:val="lv-LV"/>
        </w:rPr>
      </w:pPr>
    </w:p>
    <w:p w14:paraId="272685D2" w14:textId="0BE87EDE" w:rsidR="00C902C9" w:rsidRPr="009953F7" w:rsidRDefault="00C902C9" w:rsidP="00E038C5">
      <w:pPr>
        <w:rPr>
          <w:rFonts w:ascii="LatoLatin" w:hAnsi="LatoLatin" w:cs="Calibri"/>
          <w:b/>
          <w:bCs/>
          <w:sz w:val="20"/>
          <w:lang w:val="lv-LV"/>
        </w:rPr>
      </w:pPr>
    </w:p>
    <w:p w14:paraId="7157B940" w14:textId="4D6ACBB4" w:rsidR="00C902C9" w:rsidRPr="009953F7" w:rsidRDefault="00C902C9" w:rsidP="00E038C5">
      <w:pPr>
        <w:rPr>
          <w:rFonts w:ascii="LatoLatin" w:hAnsi="LatoLatin" w:cs="Calibri"/>
          <w:b/>
          <w:bCs/>
          <w:sz w:val="20"/>
          <w:lang w:val="lv-LV"/>
        </w:rPr>
      </w:pPr>
    </w:p>
    <w:p w14:paraId="1515912F" w14:textId="77777777" w:rsidR="00C902C9" w:rsidRPr="009953F7" w:rsidRDefault="00C902C9" w:rsidP="00E038C5">
      <w:pPr>
        <w:rPr>
          <w:rFonts w:ascii="LatoLatin" w:hAnsi="LatoLatin" w:cs="Calibri"/>
          <w:b/>
          <w:bCs/>
          <w:sz w:val="20"/>
          <w:lang w:val="lv-LV"/>
        </w:rPr>
      </w:pPr>
    </w:p>
    <w:p w14:paraId="299A1B2A" w14:textId="77777777" w:rsidR="00E038C5" w:rsidRPr="009953F7" w:rsidRDefault="00E038C5" w:rsidP="00E038C5">
      <w:pPr>
        <w:jc w:val="center"/>
        <w:rPr>
          <w:rFonts w:ascii="LatoLatin" w:hAnsi="LatoLatin" w:cs="Calibri"/>
          <w:b/>
          <w:bCs/>
          <w:sz w:val="28"/>
          <w:szCs w:val="28"/>
          <w:lang w:val="lv-LV"/>
        </w:rPr>
      </w:pPr>
    </w:p>
    <w:p w14:paraId="1810E03E" w14:textId="77777777" w:rsidR="00E038C5" w:rsidRPr="009953F7" w:rsidRDefault="00E038C5" w:rsidP="00E038C5">
      <w:pPr>
        <w:jc w:val="center"/>
        <w:rPr>
          <w:rFonts w:ascii="LatoLatin" w:hAnsi="LatoLatin" w:cs="Calibri"/>
          <w:b/>
          <w:bCs/>
          <w:sz w:val="28"/>
          <w:szCs w:val="28"/>
          <w:lang w:val="lv-LV"/>
        </w:rPr>
      </w:pPr>
    </w:p>
    <w:p w14:paraId="79363E23" w14:textId="1017EC5A" w:rsidR="00794CCA" w:rsidRPr="009953F7" w:rsidRDefault="00E038C5" w:rsidP="00E038C5">
      <w:pPr>
        <w:autoSpaceDE w:val="0"/>
        <w:autoSpaceDN w:val="0"/>
        <w:adjustRightInd w:val="0"/>
        <w:spacing w:line="360" w:lineRule="auto"/>
        <w:jc w:val="center"/>
        <w:rPr>
          <w:rFonts w:ascii="LatoLatin" w:hAnsi="LatoLatin"/>
          <w:b/>
          <w:sz w:val="32"/>
          <w:szCs w:val="32"/>
          <w:lang w:val="lv-LV"/>
        </w:rPr>
      </w:pPr>
      <w:bookmarkStart w:id="0" w:name="_Hlk99529381"/>
      <w:r w:rsidRPr="009953F7">
        <w:rPr>
          <w:rFonts w:ascii="LatoLatin" w:hAnsi="LatoLatin" w:cs="Calibri"/>
          <w:b/>
          <w:caps/>
          <w:sz w:val="32"/>
          <w:szCs w:val="32"/>
          <w:lang w:val="lv-LV"/>
        </w:rPr>
        <w:t>SIA „Getliņi EKO”</w:t>
      </w:r>
      <w:r w:rsidR="00794CCA" w:rsidRPr="009953F7">
        <w:rPr>
          <w:rFonts w:ascii="LatoLatin" w:hAnsi="LatoLatin" w:cs="Calibri"/>
          <w:b/>
          <w:caps/>
          <w:sz w:val="32"/>
          <w:szCs w:val="32"/>
          <w:lang w:val="lv-LV"/>
        </w:rPr>
        <w:t xml:space="preserve"> </w:t>
      </w:r>
      <w:r w:rsidR="00784C99" w:rsidRPr="009953F7">
        <w:rPr>
          <w:rFonts w:ascii="LatoLatin" w:hAnsi="LatoLatin"/>
          <w:b/>
          <w:sz w:val="32"/>
          <w:szCs w:val="32"/>
          <w:lang w:val="lv-LV"/>
        </w:rPr>
        <w:t xml:space="preserve">noteikumi </w:t>
      </w:r>
    </w:p>
    <w:p w14:paraId="5A777706" w14:textId="469C675D" w:rsidR="00E038C5" w:rsidRPr="009953F7" w:rsidRDefault="003F7AEE" w:rsidP="00E038C5">
      <w:pPr>
        <w:autoSpaceDE w:val="0"/>
        <w:autoSpaceDN w:val="0"/>
        <w:adjustRightInd w:val="0"/>
        <w:spacing w:line="360" w:lineRule="auto"/>
        <w:jc w:val="center"/>
        <w:rPr>
          <w:rFonts w:ascii="LatoLatin" w:hAnsi="LatoLatin" w:cs="Calibri"/>
          <w:b/>
          <w:caps/>
          <w:sz w:val="32"/>
          <w:szCs w:val="32"/>
          <w:lang w:val="lv-LV"/>
        </w:rPr>
      </w:pPr>
      <w:r w:rsidRPr="009953F7">
        <w:rPr>
          <w:rFonts w:ascii="LatoLatin" w:hAnsi="LatoLatin"/>
          <w:b/>
          <w:sz w:val="32"/>
          <w:szCs w:val="32"/>
          <w:lang w:val="lv-LV"/>
        </w:rPr>
        <w:t>kustamās mantas (</w:t>
      </w:r>
      <w:r w:rsidR="00784C99" w:rsidRPr="009953F7">
        <w:rPr>
          <w:rFonts w:ascii="LatoLatin" w:hAnsi="LatoLatin"/>
          <w:b/>
          <w:sz w:val="32"/>
          <w:szCs w:val="32"/>
          <w:lang w:val="lv-LV"/>
        </w:rPr>
        <w:t>lietot</w:t>
      </w:r>
      <w:r w:rsidRPr="009953F7">
        <w:rPr>
          <w:rFonts w:ascii="LatoLatin" w:hAnsi="LatoLatin"/>
          <w:b/>
          <w:sz w:val="32"/>
          <w:szCs w:val="32"/>
          <w:lang w:val="lv-LV"/>
        </w:rPr>
        <w:t>u</w:t>
      </w:r>
      <w:r w:rsidR="00784C99" w:rsidRPr="009953F7">
        <w:rPr>
          <w:rFonts w:ascii="LatoLatin" w:hAnsi="LatoLatin"/>
          <w:b/>
          <w:sz w:val="32"/>
          <w:szCs w:val="32"/>
          <w:lang w:val="lv-LV"/>
        </w:rPr>
        <w:t xml:space="preserve"> </w:t>
      </w:r>
      <w:r w:rsidR="006932E3" w:rsidRPr="009953F7">
        <w:rPr>
          <w:rFonts w:ascii="LatoLatin" w:hAnsi="LatoLatin"/>
          <w:b/>
          <w:sz w:val="32"/>
          <w:szCs w:val="32"/>
          <w:lang w:val="lv-LV"/>
        </w:rPr>
        <w:t>biroja mēbeļu</w:t>
      </w:r>
      <w:r w:rsidRPr="009953F7">
        <w:rPr>
          <w:rFonts w:ascii="LatoLatin" w:hAnsi="LatoLatin"/>
          <w:b/>
          <w:sz w:val="32"/>
          <w:szCs w:val="32"/>
          <w:lang w:val="lv-LV"/>
        </w:rPr>
        <w:t>)</w:t>
      </w:r>
      <w:r w:rsidR="006932E3" w:rsidRPr="009953F7">
        <w:rPr>
          <w:rFonts w:ascii="LatoLatin" w:hAnsi="LatoLatin"/>
          <w:b/>
          <w:sz w:val="32"/>
          <w:szCs w:val="32"/>
          <w:lang w:val="lv-LV"/>
        </w:rPr>
        <w:t xml:space="preserve"> pārdošana</w:t>
      </w:r>
      <w:r w:rsidR="00EF55E9" w:rsidRPr="009953F7">
        <w:rPr>
          <w:rFonts w:ascii="LatoLatin" w:hAnsi="LatoLatin"/>
          <w:b/>
          <w:sz w:val="32"/>
          <w:szCs w:val="32"/>
          <w:lang w:val="lv-LV"/>
        </w:rPr>
        <w:t>i par brīvu cenu</w:t>
      </w:r>
      <w:r w:rsidR="00E038C5" w:rsidRPr="009953F7">
        <w:rPr>
          <w:rFonts w:ascii="LatoLatin" w:hAnsi="LatoLatin"/>
          <w:b/>
          <w:sz w:val="32"/>
          <w:szCs w:val="32"/>
          <w:lang w:val="lv-LV"/>
        </w:rPr>
        <w:t xml:space="preserve"> </w:t>
      </w:r>
    </w:p>
    <w:bookmarkEnd w:id="0"/>
    <w:p w14:paraId="341E0C7A" w14:textId="77777777" w:rsidR="00E038C5" w:rsidRPr="009953F7" w:rsidRDefault="00E038C5" w:rsidP="00E038C5">
      <w:pPr>
        <w:pStyle w:val="TOC1"/>
        <w:rPr>
          <w:rFonts w:ascii="LatoLatin" w:hAnsi="LatoLatin"/>
        </w:rPr>
      </w:pPr>
    </w:p>
    <w:p w14:paraId="7FD1825A" w14:textId="77777777" w:rsidR="00E038C5" w:rsidRPr="009953F7" w:rsidRDefault="00E038C5" w:rsidP="00E038C5">
      <w:pPr>
        <w:pStyle w:val="TOC1"/>
        <w:rPr>
          <w:rFonts w:ascii="LatoLatin" w:hAnsi="LatoLatin"/>
        </w:rPr>
      </w:pPr>
    </w:p>
    <w:p w14:paraId="2382B554" w14:textId="77777777" w:rsidR="00E038C5" w:rsidRPr="009953F7" w:rsidRDefault="00E038C5" w:rsidP="00E038C5">
      <w:pPr>
        <w:pStyle w:val="TOC1"/>
        <w:rPr>
          <w:rFonts w:ascii="LatoLatin" w:hAnsi="LatoLatin"/>
        </w:rPr>
      </w:pPr>
    </w:p>
    <w:p w14:paraId="68730A17" w14:textId="77777777" w:rsidR="00E038C5" w:rsidRPr="009953F7" w:rsidRDefault="00E038C5" w:rsidP="00E038C5">
      <w:pPr>
        <w:rPr>
          <w:rFonts w:ascii="LatoLatin" w:hAnsi="LatoLatin"/>
          <w:lang w:val="lv-LV"/>
        </w:rPr>
      </w:pPr>
    </w:p>
    <w:p w14:paraId="20570580" w14:textId="77777777" w:rsidR="00E038C5" w:rsidRPr="009953F7" w:rsidRDefault="00E038C5" w:rsidP="00E038C5">
      <w:pPr>
        <w:rPr>
          <w:rFonts w:ascii="LatoLatin" w:hAnsi="LatoLatin"/>
          <w:lang w:val="lv-LV"/>
        </w:rPr>
      </w:pPr>
    </w:p>
    <w:p w14:paraId="457ABD9E" w14:textId="77777777" w:rsidR="00A36AB8" w:rsidRPr="009953F7" w:rsidRDefault="00A36AB8" w:rsidP="00E038C5">
      <w:pPr>
        <w:rPr>
          <w:rFonts w:ascii="LatoLatin" w:hAnsi="LatoLatin"/>
          <w:lang w:val="lv-LV"/>
        </w:rPr>
      </w:pPr>
    </w:p>
    <w:p w14:paraId="10C92022" w14:textId="77777777" w:rsidR="00E038C5" w:rsidRPr="009953F7" w:rsidRDefault="00E038C5" w:rsidP="00E038C5">
      <w:pPr>
        <w:rPr>
          <w:rFonts w:ascii="LatoLatin" w:hAnsi="LatoLatin"/>
          <w:lang w:val="lv-LV"/>
        </w:rPr>
      </w:pPr>
    </w:p>
    <w:p w14:paraId="0EE261A4" w14:textId="77777777" w:rsidR="00E038C5" w:rsidRPr="009953F7" w:rsidRDefault="00E038C5" w:rsidP="00E038C5">
      <w:pPr>
        <w:rPr>
          <w:rFonts w:ascii="LatoLatin" w:hAnsi="LatoLatin"/>
          <w:lang w:val="lv-LV"/>
        </w:rPr>
      </w:pPr>
    </w:p>
    <w:p w14:paraId="1DC88747" w14:textId="77777777" w:rsidR="00E038C5" w:rsidRPr="009953F7" w:rsidRDefault="00E038C5" w:rsidP="00E038C5">
      <w:pPr>
        <w:pStyle w:val="TOC1"/>
        <w:rPr>
          <w:rFonts w:ascii="LatoLatin" w:hAnsi="LatoLatin"/>
        </w:rPr>
      </w:pPr>
    </w:p>
    <w:p w14:paraId="30FA7933" w14:textId="77777777" w:rsidR="00AA335F" w:rsidRPr="009953F7" w:rsidRDefault="00AA335F" w:rsidP="00AA335F">
      <w:pPr>
        <w:rPr>
          <w:rFonts w:ascii="LatoLatin" w:hAnsi="LatoLatin"/>
          <w:lang w:val="lv-LV" w:eastAsia="en-US"/>
        </w:rPr>
      </w:pPr>
    </w:p>
    <w:p w14:paraId="14085B2B" w14:textId="77777777" w:rsidR="00AA335F" w:rsidRPr="009953F7" w:rsidRDefault="00AA335F" w:rsidP="00AA335F">
      <w:pPr>
        <w:rPr>
          <w:rFonts w:ascii="LatoLatin" w:hAnsi="LatoLatin"/>
          <w:lang w:val="lv-LV" w:eastAsia="en-US"/>
        </w:rPr>
      </w:pPr>
    </w:p>
    <w:p w14:paraId="1F9E3898" w14:textId="134559B2" w:rsidR="00E038C5" w:rsidRPr="009953F7" w:rsidRDefault="00C902C9" w:rsidP="00E038C5">
      <w:pPr>
        <w:spacing w:after="120"/>
        <w:jc w:val="center"/>
        <w:rPr>
          <w:rFonts w:ascii="LatoLatin" w:hAnsi="LatoLatin" w:cs="Calibri"/>
          <w:sz w:val="22"/>
          <w:szCs w:val="22"/>
          <w:lang w:val="lv-LV"/>
        </w:rPr>
      </w:pPr>
      <w:r w:rsidRPr="009953F7">
        <w:rPr>
          <w:rFonts w:ascii="LatoLatin" w:hAnsi="LatoLatin" w:cs="Calibri"/>
          <w:sz w:val="22"/>
          <w:szCs w:val="22"/>
          <w:lang w:val="lv-LV"/>
        </w:rPr>
        <w:t>Ropažu</w:t>
      </w:r>
      <w:r w:rsidR="00E038C5" w:rsidRPr="009953F7">
        <w:rPr>
          <w:rFonts w:ascii="LatoLatin" w:hAnsi="LatoLatin" w:cs="Calibri"/>
          <w:sz w:val="22"/>
          <w:szCs w:val="22"/>
          <w:lang w:val="lv-LV"/>
        </w:rPr>
        <w:t xml:space="preserve"> novads</w:t>
      </w:r>
      <w:r w:rsidRPr="009953F7">
        <w:rPr>
          <w:rFonts w:ascii="LatoLatin" w:hAnsi="LatoLatin" w:cs="Calibri"/>
          <w:sz w:val="22"/>
          <w:szCs w:val="22"/>
          <w:lang w:val="lv-LV"/>
        </w:rPr>
        <w:t>, Rumbula</w:t>
      </w:r>
    </w:p>
    <w:p w14:paraId="13EDECFF" w14:textId="3F6E4790" w:rsidR="00E038C5" w:rsidRPr="009953F7" w:rsidRDefault="00E038C5" w:rsidP="00E038C5">
      <w:pPr>
        <w:jc w:val="center"/>
        <w:rPr>
          <w:rFonts w:ascii="LatoLatin" w:hAnsi="LatoLatin" w:cs="Calibri"/>
          <w:color w:val="800000"/>
          <w:sz w:val="22"/>
          <w:szCs w:val="22"/>
          <w:lang w:val="lv-LV"/>
        </w:rPr>
      </w:pPr>
      <w:r w:rsidRPr="009953F7">
        <w:rPr>
          <w:rFonts w:ascii="LatoLatin" w:hAnsi="LatoLatin" w:cs="Calibri"/>
          <w:sz w:val="22"/>
          <w:szCs w:val="22"/>
          <w:lang w:val="lv-LV"/>
        </w:rPr>
        <w:t>20</w:t>
      </w:r>
      <w:r w:rsidR="00511EBF" w:rsidRPr="009953F7">
        <w:rPr>
          <w:rFonts w:ascii="LatoLatin" w:hAnsi="LatoLatin" w:cs="Calibri"/>
          <w:sz w:val="22"/>
          <w:szCs w:val="22"/>
          <w:lang w:val="lv-LV"/>
        </w:rPr>
        <w:t>2</w:t>
      </w:r>
      <w:r w:rsidR="004A23B1" w:rsidRPr="009953F7">
        <w:rPr>
          <w:rFonts w:ascii="LatoLatin" w:hAnsi="LatoLatin" w:cs="Calibri"/>
          <w:sz w:val="22"/>
          <w:szCs w:val="22"/>
          <w:lang w:val="lv-LV"/>
        </w:rPr>
        <w:t>2</w:t>
      </w:r>
    </w:p>
    <w:p w14:paraId="29A9BAF2" w14:textId="77777777" w:rsidR="00E038C5" w:rsidRPr="009953F7" w:rsidRDefault="00E038C5" w:rsidP="00E038C5">
      <w:pPr>
        <w:rPr>
          <w:rFonts w:ascii="LatoLatin" w:hAnsi="LatoLatin" w:cs="Calibri"/>
          <w:color w:val="800000"/>
          <w:sz w:val="28"/>
          <w:lang w:val="lv-LV"/>
        </w:rPr>
      </w:pPr>
    </w:p>
    <w:p w14:paraId="6F759440" w14:textId="77777777" w:rsidR="00A45C1A" w:rsidRPr="009953F7" w:rsidRDefault="00A45C1A" w:rsidP="00F47DEE">
      <w:pPr>
        <w:rPr>
          <w:rFonts w:ascii="LatoLatin" w:hAnsi="LatoLatin" w:cs="Calibri"/>
          <w:color w:val="800000"/>
          <w:sz w:val="28"/>
          <w:lang w:val="lv-LV"/>
        </w:rPr>
      </w:pPr>
    </w:p>
    <w:p w14:paraId="0CC56040" w14:textId="77777777" w:rsidR="00F47DEE" w:rsidRPr="009953F7" w:rsidRDefault="00F47DEE" w:rsidP="00F47DEE">
      <w:pPr>
        <w:rPr>
          <w:rFonts w:ascii="LatoLatin" w:hAnsi="LatoLatin" w:cs="Calibri"/>
          <w:color w:val="800000"/>
          <w:sz w:val="28"/>
          <w:lang w:val="lv-LV"/>
        </w:rPr>
      </w:pPr>
    </w:p>
    <w:p w14:paraId="4641835E" w14:textId="3B500FDB" w:rsidR="00A45C1A" w:rsidRPr="009953F7" w:rsidRDefault="000460C5" w:rsidP="0024351F">
      <w:pPr>
        <w:numPr>
          <w:ilvl w:val="0"/>
          <w:numId w:val="2"/>
        </w:numPr>
        <w:spacing w:after="120"/>
        <w:rPr>
          <w:rFonts w:ascii="LatoLatin" w:hAnsi="LatoLatin"/>
          <w:b/>
          <w:sz w:val="22"/>
          <w:szCs w:val="22"/>
          <w:lang w:val="lv-LV"/>
        </w:rPr>
      </w:pPr>
      <w:r w:rsidRPr="009953F7">
        <w:rPr>
          <w:rFonts w:ascii="LatoLatin" w:hAnsi="LatoLatin"/>
          <w:b/>
          <w:sz w:val="22"/>
          <w:szCs w:val="22"/>
          <w:lang w:val="lv-LV"/>
        </w:rPr>
        <w:lastRenderedPageBreak/>
        <w:t>Vispārīgie noteikumi</w:t>
      </w:r>
    </w:p>
    <w:p w14:paraId="2DE63849" w14:textId="2326642C" w:rsidR="00C902C9" w:rsidRPr="009953F7" w:rsidRDefault="004A23B1" w:rsidP="00B30F2E">
      <w:pPr>
        <w:numPr>
          <w:ilvl w:val="1"/>
          <w:numId w:val="4"/>
        </w:numPr>
        <w:tabs>
          <w:tab w:val="clear" w:pos="360"/>
        </w:tabs>
        <w:ind w:left="567" w:hanging="425"/>
        <w:jc w:val="both"/>
        <w:rPr>
          <w:rFonts w:ascii="LatoLatin" w:hAnsi="LatoLatin" w:cs="Arial"/>
          <w:sz w:val="22"/>
          <w:szCs w:val="22"/>
          <w:lang w:val="lv-LV"/>
        </w:rPr>
      </w:pPr>
      <w:bookmarkStart w:id="1" w:name="_Ref227074127"/>
      <w:r w:rsidRPr="009953F7">
        <w:rPr>
          <w:rFonts w:ascii="LatoLatin" w:hAnsi="LatoLatin" w:cs="Arial"/>
          <w:color w:val="000000"/>
          <w:sz w:val="22"/>
          <w:szCs w:val="22"/>
          <w:lang w:val="lv-LV"/>
        </w:rPr>
        <w:t>Kustamās mantas (lietot</w:t>
      </w:r>
      <w:r w:rsidR="00F64EB9" w:rsidRPr="009953F7">
        <w:rPr>
          <w:rFonts w:ascii="LatoLatin" w:hAnsi="LatoLatin" w:cs="Arial"/>
          <w:color w:val="000000"/>
          <w:sz w:val="22"/>
          <w:szCs w:val="22"/>
          <w:lang w:val="lv-LV"/>
        </w:rPr>
        <w:t>u</w:t>
      </w:r>
      <w:r w:rsidRPr="009953F7">
        <w:rPr>
          <w:rFonts w:ascii="LatoLatin" w:hAnsi="LatoLatin" w:cs="Arial"/>
          <w:color w:val="000000"/>
          <w:sz w:val="22"/>
          <w:szCs w:val="22"/>
          <w:lang w:val="lv-LV"/>
        </w:rPr>
        <w:t xml:space="preserve"> biroja mēbeļu) pārdošanu par brīvu cenu</w:t>
      </w:r>
      <w:r w:rsidR="00C902C9" w:rsidRPr="009953F7">
        <w:rPr>
          <w:rFonts w:ascii="LatoLatin" w:hAnsi="LatoLatin" w:cs="Arial"/>
          <w:color w:val="000000"/>
          <w:sz w:val="22"/>
          <w:szCs w:val="22"/>
          <w:lang w:val="lv-LV"/>
        </w:rPr>
        <w:t xml:space="preserve"> organizē – SIA “Getliņi EKO”, reģistrācijas nr. 40003367816, juridiskā adrese: Kaudzīšu iela 57, Rumbula, Stopiņu pagasts, Ropažu novads, LV-2121, </w:t>
      </w:r>
      <w:r w:rsidR="00C902C9" w:rsidRPr="009953F7">
        <w:rPr>
          <w:rFonts w:ascii="LatoLatin" w:hAnsi="LatoLatin"/>
          <w:sz w:val="22"/>
          <w:szCs w:val="22"/>
          <w:lang w:val="lv-LV"/>
        </w:rPr>
        <w:t xml:space="preserve">konts </w:t>
      </w:r>
      <w:r w:rsidR="00C902C9" w:rsidRPr="009953F7">
        <w:rPr>
          <w:rFonts w:ascii="LatoLatin" w:hAnsi="LatoLatin" w:cs="Calibri Light"/>
          <w:sz w:val="22"/>
          <w:szCs w:val="22"/>
          <w:lang w:val="lv-LV"/>
        </w:rPr>
        <w:t>LV02HABA0551045898344</w:t>
      </w:r>
      <w:r w:rsidR="00C902C9" w:rsidRPr="009953F7">
        <w:rPr>
          <w:rFonts w:ascii="LatoLatin" w:hAnsi="LatoLatin"/>
          <w:sz w:val="22"/>
          <w:szCs w:val="22"/>
          <w:lang w:val="lv-LV"/>
        </w:rPr>
        <w:t>,</w:t>
      </w:r>
      <w:r w:rsidR="00C902C9" w:rsidRPr="009953F7">
        <w:rPr>
          <w:rFonts w:ascii="LatoLatin" w:hAnsi="LatoLatin" w:cs="Arial"/>
          <w:sz w:val="22"/>
          <w:szCs w:val="22"/>
          <w:lang w:val="lv-LV"/>
        </w:rPr>
        <w:t xml:space="preserve"> </w:t>
      </w:r>
      <w:r w:rsidR="00C902C9" w:rsidRPr="009953F7">
        <w:rPr>
          <w:rFonts w:ascii="LatoLatin" w:hAnsi="LatoLatin"/>
          <w:sz w:val="22"/>
          <w:szCs w:val="22"/>
          <w:lang w:val="lv-LV"/>
        </w:rPr>
        <w:t>AS „Swedbank”</w:t>
      </w:r>
      <w:r w:rsidR="00C902C9" w:rsidRPr="009953F7">
        <w:rPr>
          <w:rFonts w:ascii="LatoLatin" w:hAnsi="LatoLatin" w:cs="Arial"/>
          <w:sz w:val="22"/>
          <w:szCs w:val="22"/>
          <w:lang w:val="lv-LV"/>
        </w:rPr>
        <w:t xml:space="preserve">, </w:t>
      </w:r>
      <w:r w:rsidR="00C902C9" w:rsidRPr="009953F7">
        <w:rPr>
          <w:rFonts w:ascii="LatoLatin" w:hAnsi="LatoLatin"/>
          <w:sz w:val="22"/>
          <w:szCs w:val="22"/>
          <w:lang w:val="lv-LV"/>
        </w:rPr>
        <w:t>kods: HABALV22,</w:t>
      </w:r>
      <w:r w:rsidR="00C902C9" w:rsidRPr="009953F7">
        <w:rPr>
          <w:rFonts w:ascii="LatoLatin" w:hAnsi="LatoLatin" w:cs="Arial"/>
          <w:sz w:val="22"/>
          <w:szCs w:val="22"/>
          <w:lang w:val="lv-LV"/>
        </w:rPr>
        <w:t xml:space="preserve"> t</w:t>
      </w:r>
      <w:r w:rsidR="00C902C9" w:rsidRPr="009953F7">
        <w:rPr>
          <w:rFonts w:ascii="LatoLatin" w:hAnsi="LatoLatin"/>
          <w:sz w:val="22"/>
          <w:szCs w:val="22"/>
          <w:lang w:val="lv-LV"/>
        </w:rPr>
        <w:t>ālrunis: +371 67317800</w:t>
      </w:r>
      <w:bookmarkEnd w:id="1"/>
      <w:r w:rsidR="00C902C9" w:rsidRPr="009953F7">
        <w:rPr>
          <w:rFonts w:ascii="LatoLatin" w:hAnsi="LatoLatin"/>
          <w:sz w:val="22"/>
          <w:szCs w:val="22"/>
          <w:lang w:val="lv-LV"/>
        </w:rPr>
        <w:t>.</w:t>
      </w:r>
    </w:p>
    <w:p w14:paraId="52F5A7DD" w14:textId="79275D1C" w:rsidR="00C902C9" w:rsidRPr="009953F7" w:rsidRDefault="0058704A" w:rsidP="00B30F2E">
      <w:pPr>
        <w:keepNext/>
        <w:widowControl w:val="0"/>
        <w:numPr>
          <w:ilvl w:val="1"/>
          <w:numId w:val="4"/>
        </w:numPr>
        <w:tabs>
          <w:tab w:val="left" w:pos="360"/>
          <w:tab w:val="left" w:pos="709"/>
        </w:tabs>
        <w:ind w:left="567" w:hanging="425"/>
        <w:jc w:val="both"/>
        <w:rPr>
          <w:rFonts w:ascii="LatoLatin" w:hAnsi="LatoLatin" w:cs="Arial"/>
          <w:sz w:val="22"/>
          <w:szCs w:val="22"/>
          <w:lang w:val="lv-LV"/>
        </w:rPr>
      </w:pPr>
      <w:r w:rsidRPr="009953F7">
        <w:rPr>
          <w:rFonts w:ascii="LatoLatin" w:hAnsi="LatoLatin" w:cs="Arial"/>
          <w:sz w:val="22"/>
          <w:szCs w:val="22"/>
          <w:lang w:val="lv-LV"/>
        </w:rPr>
        <w:t>Pārdošanas</w:t>
      </w:r>
      <w:r w:rsidR="00C902C9" w:rsidRPr="009953F7">
        <w:rPr>
          <w:rFonts w:ascii="LatoLatin" w:hAnsi="LatoLatin" w:cs="Arial"/>
          <w:sz w:val="22"/>
          <w:szCs w:val="22"/>
          <w:lang w:val="lv-LV"/>
        </w:rPr>
        <w:t xml:space="preserve"> priekšmets – </w:t>
      </w:r>
      <w:r w:rsidR="0053170C" w:rsidRPr="009953F7">
        <w:rPr>
          <w:rFonts w:ascii="LatoLatin" w:hAnsi="LatoLatin" w:cs="Arial"/>
          <w:sz w:val="22"/>
          <w:szCs w:val="22"/>
          <w:lang w:val="lv-LV"/>
        </w:rPr>
        <w:t xml:space="preserve">SIA “Getliņi EKO” </w:t>
      </w:r>
      <w:r w:rsidRPr="009953F7">
        <w:rPr>
          <w:rFonts w:ascii="LatoLatin" w:hAnsi="LatoLatin" w:cs="Arial"/>
          <w:sz w:val="22"/>
          <w:szCs w:val="22"/>
          <w:lang w:val="lv-LV"/>
        </w:rPr>
        <w:t xml:space="preserve">kustamā </w:t>
      </w:r>
      <w:r w:rsidR="0053170C" w:rsidRPr="009953F7">
        <w:rPr>
          <w:rFonts w:ascii="LatoLatin" w:hAnsi="LatoLatin" w:cs="Arial"/>
          <w:sz w:val="22"/>
          <w:szCs w:val="22"/>
          <w:lang w:val="lv-LV"/>
        </w:rPr>
        <w:t xml:space="preserve">manta </w:t>
      </w:r>
      <w:r w:rsidRPr="009953F7">
        <w:rPr>
          <w:rFonts w:ascii="LatoLatin" w:hAnsi="LatoLatin" w:cs="Arial"/>
          <w:sz w:val="22"/>
          <w:szCs w:val="22"/>
          <w:lang w:val="lv-LV"/>
        </w:rPr>
        <w:t xml:space="preserve">– lietotas </w:t>
      </w:r>
      <w:r w:rsidR="009F5970" w:rsidRPr="009953F7">
        <w:rPr>
          <w:rFonts w:ascii="LatoLatin" w:hAnsi="LatoLatin" w:cs="Arial"/>
          <w:sz w:val="22"/>
          <w:szCs w:val="22"/>
          <w:lang w:val="lv-LV"/>
        </w:rPr>
        <w:t>biroja mēbeles</w:t>
      </w:r>
      <w:r w:rsidR="001C759B" w:rsidRPr="009953F7">
        <w:rPr>
          <w:rFonts w:ascii="LatoLatin" w:hAnsi="LatoLatin" w:cs="Arial"/>
          <w:sz w:val="22"/>
          <w:szCs w:val="22"/>
          <w:lang w:val="lv-LV"/>
        </w:rPr>
        <w:t xml:space="preserve"> (mēbeļu saraksts un attēli</w:t>
      </w:r>
      <w:r w:rsidR="00FF6425" w:rsidRPr="009953F7">
        <w:rPr>
          <w:rFonts w:ascii="LatoLatin" w:hAnsi="LatoLatin" w:cs="Arial"/>
          <w:sz w:val="22"/>
          <w:szCs w:val="22"/>
          <w:lang w:val="lv-LV"/>
        </w:rPr>
        <w:t xml:space="preserve"> </w:t>
      </w:r>
      <w:r w:rsidR="001F73E7" w:rsidRPr="009953F7">
        <w:rPr>
          <w:rFonts w:ascii="LatoLatin" w:hAnsi="LatoLatin" w:cs="Arial"/>
          <w:sz w:val="22"/>
          <w:szCs w:val="22"/>
          <w:lang w:val="lv-LV"/>
        </w:rPr>
        <w:t>norādīti šo noteikumu</w:t>
      </w:r>
      <w:r w:rsidR="001C759B" w:rsidRPr="009953F7">
        <w:rPr>
          <w:rFonts w:ascii="LatoLatin" w:hAnsi="LatoLatin" w:cs="Arial"/>
          <w:sz w:val="22"/>
          <w:szCs w:val="22"/>
          <w:lang w:val="lv-LV"/>
        </w:rPr>
        <w:t xml:space="preserve"> </w:t>
      </w:r>
      <w:r w:rsidR="00B30F2E" w:rsidRPr="009953F7">
        <w:rPr>
          <w:rFonts w:ascii="LatoLatin" w:hAnsi="LatoLatin" w:cs="Arial"/>
          <w:sz w:val="22"/>
          <w:szCs w:val="22"/>
          <w:lang w:val="lv-LV"/>
        </w:rPr>
        <w:t>1. </w:t>
      </w:r>
      <w:r w:rsidR="001C759B" w:rsidRPr="009953F7">
        <w:rPr>
          <w:rFonts w:ascii="LatoLatin" w:hAnsi="LatoLatin" w:cs="Arial"/>
          <w:sz w:val="22"/>
          <w:szCs w:val="22"/>
          <w:lang w:val="lv-LV"/>
        </w:rPr>
        <w:t>p</w:t>
      </w:r>
      <w:r w:rsidR="008E4DA2" w:rsidRPr="009953F7">
        <w:rPr>
          <w:rFonts w:ascii="LatoLatin" w:hAnsi="LatoLatin" w:cs="Arial"/>
          <w:sz w:val="22"/>
          <w:szCs w:val="22"/>
          <w:lang w:val="lv-LV"/>
        </w:rPr>
        <w:t>ielikumā)</w:t>
      </w:r>
      <w:r w:rsidR="009F5970" w:rsidRPr="009953F7">
        <w:rPr>
          <w:rFonts w:ascii="LatoLatin" w:hAnsi="LatoLatin" w:cs="Arial"/>
          <w:sz w:val="22"/>
          <w:szCs w:val="22"/>
          <w:lang w:val="lv-LV"/>
        </w:rPr>
        <w:t>.</w:t>
      </w:r>
    </w:p>
    <w:p w14:paraId="3535A6B9" w14:textId="3BABACDA" w:rsidR="00C902C9" w:rsidRPr="009953F7" w:rsidRDefault="009F5970" w:rsidP="00B30F2E">
      <w:pPr>
        <w:keepNext/>
        <w:widowControl w:val="0"/>
        <w:numPr>
          <w:ilvl w:val="1"/>
          <w:numId w:val="4"/>
        </w:numPr>
        <w:tabs>
          <w:tab w:val="left" w:pos="360"/>
          <w:tab w:val="left" w:pos="709"/>
        </w:tabs>
        <w:ind w:left="567" w:hanging="425"/>
        <w:jc w:val="both"/>
        <w:rPr>
          <w:rFonts w:ascii="LatoLatin" w:hAnsi="LatoLatin" w:cs="Arial"/>
          <w:sz w:val="22"/>
          <w:szCs w:val="22"/>
          <w:lang w:val="lv-LV"/>
        </w:rPr>
      </w:pPr>
      <w:r w:rsidRPr="009953F7">
        <w:rPr>
          <w:rFonts w:ascii="LatoLatin" w:hAnsi="LatoLatin" w:cs="Arial"/>
          <w:bCs/>
          <w:sz w:val="22"/>
          <w:szCs w:val="22"/>
          <w:lang w:val="lv-LV"/>
        </w:rPr>
        <w:t>Pārdošanas</w:t>
      </w:r>
      <w:r w:rsidR="00C902C9" w:rsidRPr="009953F7">
        <w:rPr>
          <w:rFonts w:ascii="LatoLatin" w:hAnsi="LatoLatin" w:cs="Arial"/>
          <w:bCs/>
          <w:sz w:val="22"/>
          <w:szCs w:val="22"/>
          <w:lang w:val="lv-LV"/>
        </w:rPr>
        <w:t xml:space="preserve"> priekšmeta atrašanās vieta – SIA „Getliņi EKO”, </w:t>
      </w:r>
      <w:r w:rsidR="0053170C" w:rsidRPr="009953F7">
        <w:rPr>
          <w:rFonts w:ascii="LatoLatin" w:hAnsi="LatoLatin" w:cs="Arial"/>
          <w:bCs/>
          <w:sz w:val="22"/>
          <w:szCs w:val="22"/>
          <w:lang w:val="lv-LV"/>
        </w:rPr>
        <w:t xml:space="preserve">Ropažu novads, </w:t>
      </w:r>
      <w:r w:rsidR="00C902C9" w:rsidRPr="009953F7">
        <w:rPr>
          <w:rFonts w:ascii="LatoLatin" w:hAnsi="LatoLatin" w:cs="Arial"/>
          <w:bCs/>
          <w:sz w:val="22"/>
          <w:szCs w:val="22"/>
          <w:lang w:val="lv-LV"/>
        </w:rPr>
        <w:t xml:space="preserve">Stopiņu </w:t>
      </w:r>
      <w:r w:rsidR="0053170C" w:rsidRPr="009953F7">
        <w:rPr>
          <w:rFonts w:ascii="LatoLatin" w:hAnsi="LatoLatin" w:cs="Arial"/>
          <w:bCs/>
          <w:sz w:val="22"/>
          <w:szCs w:val="22"/>
          <w:lang w:val="lv-LV"/>
        </w:rPr>
        <w:t>pagasts</w:t>
      </w:r>
      <w:r w:rsidR="00C902C9" w:rsidRPr="009953F7">
        <w:rPr>
          <w:rFonts w:ascii="LatoLatin" w:hAnsi="LatoLatin" w:cs="Arial"/>
          <w:bCs/>
          <w:sz w:val="22"/>
          <w:szCs w:val="22"/>
          <w:lang w:val="lv-LV"/>
        </w:rPr>
        <w:t>, Rumbula, Kaudzīšu iela 57</w:t>
      </w:r>
      <w:r w:rsidR="00C902C9" w:rsidRPr="009953F7">
        <w:rPr>
          <w:rFonts w:ascii="LatoLatin" w:hAnsi="LatoLatin" w:cs="Arial"/>
          <w:sz w:val="22"/>
          <w:szCs w:val="22"/>
          <w:lang w:val="lv-LV"/>
        </w:rPr>
        <w:t>, LV-2121.</w:t>
      </w:r>
    </w:p>
    <w:p w14:paraId="38741BC0" w14:textId="6DB30FEB" w:rsidR="00C902C9" w:rsidRPr="009953F7" w:rsidRDefault="009F5970" w:rsidP="00B30F2E">
      <w:pPr>
        <w:numPr>
          <w:ilvl w:val="1"/>
          <w:numId w:val="4"/>
        </w:numPr>
        <w:tabs>
          <w:tab w:val="clear" w:pos="360"/>
          <w:tab w:val="right" w:pos="540"/>
        </w:tabs>
        <w:ind w:left="567" w:hanging="425"/>
        <w:jc w:val="both"/>
        <w:rPr>
          <w:rFonts w:ascii="LatoLatin" w:hAnsi="LatoLatin" w:cs="Calibri"/>
          <w:color w:val="000000"/>
          <w:sz w:val="22"/>
          <w:szCs w:val="22"/>
          <w:lang w:val="lv-LV"/>
        </w:rPr>
      </w:pPr>
      <w:r w:rsidRPr="009953F7">
        <w:rPr>
          <w:rFonts w:ascii="LatoLatin" w:hAnsi="LatoLatin" w:cs="Arial"/>
          <w:color w:val="000000"/>
          <w:sz w:val="22"/>
          <w:szCs w:val="22"/>
          <w:lang w:val="lv-LV"/>
        </w:rPr>
        <w:t>Pārdevēja</w:t>
      </w:r>
      <w:r w:rsidR="00C902C9" w:rsidRPr="009953F7">
        <w:rPr>
          <w:rFonts w:ascii="LatoLatin" w:hAnsi="LatoLatin" w:cs="Arial"/>
          <w:color w:val="000000"/>
          <w:sz w:val="22"/>
          <w:szCs w:val="22"/>
          <w:lang w:val="lv-LV"/>
        </w:rPr>
        <w:t xml:space="preserve"> kontaktpersona: Sanda </w:t>
      </w:r>
      <w:proofErr w:type="spellStart"/>
      <w:r w:rsidR="00C902C9" w:rsidRPr="009953F7">
        <w:rPr>
          <w:rFonts w:ascii="LatoLatin" w:hAnsi="LatoLatin" w:cs="Arial"/>
          <w:color w:val="000000"/>
          <w:sz w:val="22"/>
          <w:szCs w:val="22"/>
          <w:lang w:val="lv-LV"/>
        </w:rPr>
        <w:t>Vaiskoviča</w:t>
      </w:r>
      <w:proofErr w:type="spellEnd"/>
      <w:r w:rsidR="00C902C9" w:rsidRPr="009953F7">
        <w:rPr>
          <w:rFonts w:ascii="LatoLatin" w:hAnsi="LatoLatin" w:cs="Arial"/>
          <w:color w:val="000000"/>
          <w:sz w:val="22"/>
          <w:szCs w:val="22"/>
          <w:lang w:val="lv-LV"/>
        </w:rPr>
        <w:t xml:space="preserve">, SIA „Getliņi EKO” </w:t>
      </w:r>
      <w:r w:rsidR="00C902C9" w:rsidRPr="009953F7">
        <w:rPr>
          <w:rFonts w:ascii="LatoLatin" w:hAnsi="LatoLatin" w:cs="Calibri Light"/>
          <w:sz w:val="22"/>
          <w:szCs w:val="22"/>
          <w:lang w:val="lv-LV"/>
        </w:rPr>
        <w:t>juriste</w:t>
      </w:r>
      <w:r w:rsidR="00C902C9" w:rsidRPr="009953F7">
        <w:rPr>
          <w:rFonts w:ascii="LatoLatin" w:hAnsi="LatoLatin" w:cs="Arial"/>
          <w:color w:val="000000"/>
          <w:sz w:val="22"/>
          <w:szCs w:val="22"/>
          <w:lang w:val="lv-LV"/>
        </w:rPr>
        <w:t>, tālrunis: +371</w:t>
      </w:r>
      <w:r w:rsidR="00794CCA" w:rsidRPr="009953F7">
        <w:rPr>
          <w:rFonts w:ascii="LatoLatin" w:hAnsi="LatoLatin" w:cs="Arial"/>
          <w:color w:val="000000"/>
          <w:sz w:val="22"/>
          <w:szCs w:val="22"/>
          <w:lang w:val="lv-LV"/>
        </w:rPr>
        <w:t> </w:t>
      </w:r>
      <w:r w:rsidR="00C902C9" w:rsidRPr="009953F7">
        <w:rPr>
          <w:rFonts w:ascii="LatoLatin" w:hAnsi="LatoLatin" w:cs="Arial"/>
          <w:color w:val="000000"/>
          <w:sz w:val="22"/>
          <w:szCs w:val="22"/>
          <w:lang w:val="lv-LV"/>
        </w:rPr>
        <w:t>26422764,</w:t>
      </w:r>
      <w:r w:rsidR="00C902C9" w:rsidRPr="009953F7">
        <w:rPr>
          <w:rFonts w:ascii="LatoLatin" w:hAnsi="LatoLatin" w:cs="Calibri"/>
          <w:color w:val="000000"/>
          <w:sz w:val="22"/>
          <w:szCs w:val="22"/>
          <w:lang w:val="lv-LV"/>
        </w:rPr>
        <w:t xml:space="preserve"> e-pasts: </w:t>
      </w:r>
      <w:hyperlink r:id="rId13" w:history="1">
        <w:r w:rsidR="00C902C9" w:rsidRPr="009953F7">
          <w:rPr>
            <w:rStyle w:val="Hyperlink"/>
            <w:rFonts w:ascii="LatoLatin" w:hAnsi="LatoLatin" w:cs="Calibri"/>
            <w:sz w:val="22"/>
            <w:szCs w:val="22"/>
            <w:lang w:val="lv-LV"/>
          </w:rPr>
          <w:t>sanda.vaiskovica@getlini.lv</w:t>
        </w:r>
      </w:hyperlink>
      <w:r w:rsidR="00C902C9" w:rsidRPr="009953F7">
        <w:rPr>
          <w:rFonts w:ascii="LatoLatin" w:hAnsi="LatoLatin" w:cs="Calibri"/>
          <w:color w:val="000000"/>
          <w:sz w:val="22"/>
          <w:szCs w:val="22"/>
          <w:lang w:val="lv-LV"/>
        </w:rPr>
        <w:t xml:space="preserve">. </w:t>
      </w:r>
    </w:p>
    <w:p w14:paraId="595974F5" w14:textId="4B67F1C6" w:rsidR="00C902C9" w:rsidRPr="009953F7" w:rsidRDefault="004E77E9" w:rsidP="00B30F2E">
      <w:pPr>
        <w:numPr>
          <w:ilvl w:val="1"/>
          <w:numId w:val="4"/>
        </w:numPr>
        <w:tabs>
          <w:tab w:val="clear" w:pos="360"/>
          <w:tab w:val="right" w:pos="540"/>
        </w:tabs>
        <w:ind w:left="567" w:hanging="425"/>
        <w:jc w:val="both"/>
        <w:rPr>
          <w:rFonts w:ascii="LatoLatin" w:hAnsi="LatoLatin" w:cs="Calibri"/>
          <w:color w:val="000000"/>
          <w:sz w:val="22"/>
          <w:szCs w:val="22"/>
          <w:lang w:val="lv-LV"/>
        </w:rPr>
      </w:pPr>
      <w:r w:rsidRPr="009953F7">
        <w:rPr>
          <w:rFonts w:ascii="LatoLatin" w:hAnsi="LatoLatin" w:cs="Arial"/>
          <w:color w:val="000000"/>
          <w:sz w:val="22"/>
          <w:szCs w:val="22"/>
          <w:lang w:val="lv-LV"/>
        </w:rPr>
        <w:t>Pārdošanas</w:t>
      </w:r>
      <w:r w:rsidR="00C902C9" w:rsidRPr="009953F7">
        <w:rPr>
          <w:rFonts w:ascii="LatoLatin" w:hAnsi="LatoLatin" w:cs="Arial"/>
          <w:color w:val="000000"/>
          <w:sz w:val="22"/>
          <w:szCs w:val="22"/>
          <w:lang w:val="lv-LV"/>
        </w:rPr>
        <w:t xml:space="preserve"> noteikumu saņemšana – </w:t>
      </w:r>
      <w:r w:rsidR="002370E4" w:rsidRPr="009953F7">
        <w:rPr>
          <w:rFonts w:ascii="LatoLatin" w:hAnsi="LatoLatin" w:cs="Arial"/>
          <w:color w:val="000000"/>
          <w:sz w:val="22"/>
          <w:szCs w:val="22"/>
          <w:lang w:val="lv-LV"/>
        </w:rPr>
        <w:t>Pārdošanas</w:t>
      </w:r>
      <w:r w:rsidR="00C902C9" w:rsidRPr="009953F7">
        <w:rPr>
          <w:rFonts w:ascii="LatoLatin" w:hAnsi="LatoLatin" w:cs="Arial"/>
          <w:color w:val="000000"/>
          <w:sz w:val="22"/>
          <w:szCs w:val="22"/>
          <w:lang w:val="lv-LV"/>
        </w:rPr>
        <w:t xml:space="preserve"> noteikumus</w:t>
      </w:r>
      <w:r w:rsidR="00B30F2E" w:rsidRPr="009953F7">
        <w:rPr>
          <w:rFonts w:ascii="LatoLatin" w:hAnsi="LatoLatin" w:cs="Arial"/>
          <w:color w:val="000000"/>
          <w:sz w:val="22"/>
          <w:szCs w:val="22"/>
          <w:lang w:val="lv-LV"/>
        </w:rPr>
        <w:t xml:space="preserve"> - SIA „GETLIŅI EKO” noteikumi kustamās mantas (lietotu biroja mēbeļu) pārdošanai par brīvu cenu (turpmāk - Noteikumi)</w:t>
      </w:r>
      <w:r w:rsidR="00C902C9" w:rsidRPr="009953F7">
        <w:rPr>
          <w:rFonts w:ascii="LatoLatin" w:hAnsi="LatoLatin" w:cs="Arial"/>
          <w:color w:val="000000"/>
          <w:sz w:val="22"/>
          <w:szCs w:val="22"/>
          <w:lang w:val="lv-LV"/>
        </w:rPr>
        <w:t xml:space="preserve"> jebkura persona var saņemt SIA „Getliņi EKO” mājas lapā – www.getlini.lv, sadaļā – Iepirkumi/izsoles.</w:t>
      </w:r>
    </w:p>
    <w:p w14:paraId="19729559" w14:textId="77777777" w:rsidR="00966D7D" w:rsidRPr="009953F7" w:rsidRDefault="00966D7D" w:rsidP="003B5E29">
      <w:pPr>
        <w:tabs>
          <w:tab w:val="right" w:pos="540"/>
        </w:tabs>
        <w:jc w:val="both"/>
        <w:rPr>
          <w:rFonts w:ascii="LatoLatin" w:hAnsi="LatoLatin" w:cstheme="minorHAnsi"/>
          <w:color w:val="000000"/>
          <w:sz w:val="22"/>
          <w:szCs w:val="22"/>
          <w:lang w:val="lv-LV"/>
        </w:rPr>
      </w:pPr>
    </w:p>
    <w:p w14:paraId="53B488E0" w14:textId="60E688E5" w:rsidR="003313C5" w:rsidRPr="009953F7" w:rsidRDefault="003313C5" w:rsidP="0024351F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rPr>
          <w:rFonts w:ascii="LatoLatin" w:hAnsi="LatoLatin"/>
          <w:b/>
          <w:sz w:val="22"/>
          <w:szCs w:val="22"/>
          <w:lang w:val="lv-LV"/>
        </w:rPr>
      </w:pPr>
      <w:r w:rsidRPr="009953F7">
        <w:rPr>
          <w:rFonts w:ascii="LatoLatin" w:hAnsi="LatoLatin"/>
          <w:b/>
          <w:sz w:val="22"/>
          <w:szCs w:val="22"/>
          <w:lang w:val="lv-LV"/>
        </w:rPr>
        <w:t>Informācija par realizējamo mantu</w:t>
      </w:r>
      <w:r w:rsidR="00966D7D" w:rsidRPr="009953F7">
        <w:rPr>
          <w:rFonts w:ascii="LatoLatin" w:hAnsi="LatoLatin"/>
          <w:b/>
          <w:sz w:val="22"/>
          <w:szCs w:val="22"/>
          <w:lang w:val="lv-LV"/>
        </w:rPr>
        <w:t xml:space="preserve"> un cenu</w:t>
      </w:r>
    </w:p>
    <w:p w14:paraId="597216F5" w14:textId="108D39D8" w:rsidR="00966D7D" w:rsidRPr="009953F7" w:rsidRDefault="003313C5" w:rsidP="0048181B">
      <w:pPr>
        <w:pStyle w:val="ListParagraph"/>
        <w:numPr>
          <w:ilvl w:val="1"/>
          <w:numId w:val="9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bookmarkStart w:id="2" w:name="_Ref376445951"/>
      <w:r w:rsidRPr="009953F7">
        <w:rPr>
          <w:rFonts w:ascii="LatoLatin" w:hAnsi="LatoLatin"/>
          <w:sz w:val="22"/>
          <w:szCs w:val="22"/>
        </w:rPr>
        <w:t xml:space="preserve">Realizācijai nodotā </w:t>
      </w:r>
      <w:r w:rsidR="0037438B" w:rsidRPr="009953F7">
        <w:rPr>
          <w:rFonts w:ascii="LatoLatin" w:hAnsi="LatoLatin"/>
          <w:sz w:val="22"/>
          <w:szCs w:val="22"/>
        </w:rPr>
        <w:t xml:space="preserve">kustamā </w:t>
      </w:r>
      <w:r w:rsidRPr="009953F7">
        <w:rPr>
          <w:rFonts w:ascii="LatoLatin" w:hAnsi="LatoLatin"/>
          <w:sz w:val="22"/>
          <w:szCs w:val="22"/>
        </w:rPr>
        <w:t xml:space="preserve">manta </w:t>
      </w:r>
      <w:bookmarkEnd w:id="2"/>
      <w:r w:rsidRPr="009953F7">
        <w:rPr>
          <w:rFonts w:ascii="LatoLatin" w:hAnsi="LatoLatin" w:cs="Calibri"/>
          <w:bCs/>
          <w:sz w:val="22"/>
          <w:szCs w:val="22"/>
        </w:rPr>
        <w:t>sastāv no</w:t>
      </w:r>
      <w:r w:rsidR="00401040" w:rsidRPr="009953F7">
        <w:rPr>
          <w:rFonts w:ascii="LatoLatin" w:hAnsi="LatoLatin" w:cs="Calibri"/>
          <w:bCs/>
          <w:sz w:val="22"/>
          <w:szCs w:val="22"/>
        </w:rPr>
        <w:t xml:space="preserve"> </w:t>
      </w:r>
      <w:r w:rsidR="00A42A8C" w:rsidRPr="009953F7">
        <w:rPr>
          <w:rFonts w:ascii="LatoLatin" w:hAnsi="LatoLatin" w:cs="Calibri"/>
          <w:bCs/>
          <w:sz w:val="22"/>
          <w:szCs w:val="22"/>
        </w:rPr>
        <w:t>lietot</w:t>
      </w:r>
      <w:r w:rsidR="00B92065" w:rsidRPr="009953F7">
        <w:rPr>
          <w:rFonts w:ascii="LatoLatin" w:hAnsi="LatoLatin" w:cs="Calibri"/>
          <w:bCs/>
          <w:sz w:val="22"/>
          <w:szCs w:val="22"/>
        </w:rPr>
        <w:t>ām biroj</w:t>
      </w:r>
      <w:r w:rsidR="00FC1E79" w:rsidRPr="009953F7">
        <w:rPr>
          <w:rFonts w:ascii="LatoLatin" w:hAnsi="LatoLatin" w:cs="Calibri"/>
          <w:bCs/>
          <w:sz w:val="22"/>
          <w:szCs w:val="22"/>
        </w:rPr>
        <w:t>a</w:t>
      </w:r>
      <w:r w:rsidR="00B92065" w:rsidRPr="009953F7">
        <w:rPr>
          <w:rFonts w:ascii="LatoLatin" w:hAnsi="LatoLatin" w:cs="Calibri"/>
          <w:bCs/>
          <w:sz w:val="22"/>
          <w:szCs w:val="22"/>
        </w:rPr>
        <w:t>m mēbelēm</w:t>
      </w:r>
      <w:r w:rsidR="0048181B" w:rsidRPr="009953F7">
        <w:rPr>
          <w:rFonts w:ascii="LatoLatin" w:hAnsi="LatoLatin" w:cs="Calibri"/>
          <w:bCs/>
          <w:sz w:val="22"/>
          <w:szCs w:val="22"/>
        </w:rPr>
        <w:t xml:space="preserve">, </w:t>
      </w:r>
      <w:r w:rsidR="00B92065" w:rsidRPr="009953F7">
        <w:rPr>
          <w:rFonts w:ascii="LatoLatin" w:hAnsi="LatoLatin" w:cs="Calibri"/>
          <w:bCs/>
          <w:sz w:val="22"/>
          <w:szCs w:val="22"/>
        </w:rPr>
        <w:t xml:space="preserve">mēbeļu saraksts un attēli </w:t>
      </w:r>
      <w:r w:rsidR="001F73E7" w:rsidRPr="009953F7">
        <w:rPr>
          <w:rFonts w:ascii="LatoLatin" w:hAnsi="LatoLatin" w:cs="Calibri"/>
          <w:bCs/>
          <w:sz w:val="22"/>
          <w:szCs w:val="22"/>
        </w:rPr>
        <w:t>norādīti</w:t>
      </w:r>
      <w:r w:rsidR="00C66814" w:rsidRPr="009953F7">
        <w:rPr>
          <w:rFonts w:ascii="LatoLatin" w:hAnsi="LatoLatin" w:cs="Calibri"/>
          <w:bCs/>
          <w:sz w:val="22"/>
          <w:szCs w:val="22"/>
        </w:rPr>
        <w:t xml:space="preserve"> </w:t>
      </w:r>
      <w:r w:rsidR="00B30F2E" w:rsidRPr="009953F7">
        <w:rPr>
          <w:rFonts w:ascii="LatoLatin" w:hAnsi="LatoLatin" w:cs="Calibri"/>
          <w:bCs/>
          <w:sz w:val="22"/>
          <w:szCs w:val="22"/>
        </w:rPr>
        <w:t>N</w:t>
      </w:r>
      <w:r w:rsidR="00C66814" w:rsidRPr="009953F7">
        <w:rPr>
          <w:rFonts w:ascii="LatoLatin" w:hAnsi="LatoLatin" w:cs="Calibri"/>
          <w:bCs/>
          <w:sz w:val="22"/>
          <w:szCs w:val="22"/>
        </w:rPr>
        <w:t xml:space="preserve">oteikumu </w:t>
      </w:r>
      <w:r w:rsidR="00814B31" w:rsidRPr="009953F7">
        <w:rPr>
          <w:rFonts w:ascii="LatoLatin" w:hAnsi="LatoLatin" w:cs="Calibri"/>
          <w:bCs/>
          <w:sz w:val="22"/>
          <w:szCs w:val="22"/>
        </w:rPr>
        <w:t>1. p</w:t>
      </w:r>
      <w:r w:rsidR="00C66814" w:rsidRPr="009953F7">
        <w:rPr>
          <w:rFonts w:ascii="LatoLatin" w:hAnsi="LatoLatin" w:cs="Calibri"/>
          <w:bCs/>
          <w:sz w:val="22"/>
          <w:szCs w:val="22"/>
        </w:rPr>
        <w:t>ielikumā</w:t>
      </w:r>
      <w:r w:rsidR="00814B31" w:rsidRPr="009953F7">
        <w:rPr>
          <w:rFonts w:ascii="LatoLatin" w:hAnsi="LatoLatin" w:cs="Calibri"/>
          <w:bCs/>
          <w:sz w:val="22"/>
          <w:szCs w:val="22"/>
        </w:rPr>
        <w:t>.</w:t>
      </w:r>
    </w:p>
    <w:p w14:paraId="22E3EDC7" w14:textId="0354C04C" w:rsidR="003313C5" w:rsidRPr="009953F7" w:rsidRDefault="00854738" w:rsidP="0048181B">
      <w:pPr>
        <w:pStyle w:val="ListParagraph"/>
        <w:numPr>
          <w:ilvl w:val="1"/>
          <w:numId w:val="9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 xml:space="preserve">Kustamās mantas </w:t>
      </w:r>
      <w:r w:rsidR="00344B2F" w:rsidRPr="009953F7">
        <w:rPr>
          <w:rFonts w:ascii="LatoLatin" w:hAnsi="LatoLatin"/>
          <w:sz w:val="22"/>
          <w:szCs w:val="22"/>
        </w:rPr>
        <w:t xml:space="preserve">pārdošanas </w:t>
      </w:r>
      <w:r w:rsidR="003313C5" w:rsidRPr="009953F7">
        <w:rPr>
          <w:rFonts w:ascii="LatoLatin" w:hAnsi="LatoLatin"/>
          <w:sz w:val="22"/>
          <w:szCs w:val="22"/>
        </w:rPr>
        <w:t>cena</w:t>
      </w:r>
      <w:r w:rsidR="003313C5" w:rsidRPr="009953F7">
        <w:rPr>
          <w:rFonts w:ascii="LatoLatin" w:hAnsi="LatoLatin"/>
          <w:b/>
          <w:bCs/>
          <w:sz w:val="22"/>
          <w:szCs w:val="22"/>
        </w:rPr>
        <w:t xml:space="preserve"> </w:t>
      </w:r>
      <w:r w:rsidR="00344B2F" w:rsidRPr="009953F7">
        <w:rPr>
          <w:rFonts w:ascii="LatoLatin" w:hAnsi="LatoLatin"/>
          <w:sz w:val="22"/>
          <w:szCs w:val="22"/>
        </w:rPr>
        <w:t xml:space="preserve">norādīta </w:t>
      </w:r>
      <w:r w:rsidR="00B30F2E" w:rsidRPr="009953F7">
        <w:rPr>
          <w:rFonts w:ascii="LatoLatin" w:hAnsi="LatoLatin"/>
          <w:sz w:val="22"/>
          <w:szCs w:val="22"/>
        </w:rPr>
        <w:t>N</w:t>
      </w:r>
      <w:r w:rsidR="00344B2F" w:rsidRPr="009953F7">
        <w:rPr>
          <w:rFonts w:ascii="LatoLatin" w:hAnsi="LatoLatin"/>
          <w:sz w:val="22"/>
          <w:szCs w:val="22"/>
        </w:rPr>
        <w:t xml:space="preserve">oteikumu </w:t>
      </w:r>
      <w:r w:rsidR="00814B31" w:rsidRPr="009953F7">
        <w:rPr>
          <w:rFonts w:ascii="LatoLatin" w:hAnsi="LatoLatin"/>
          <w:sz w:val="22"/>
          <w:szCs w:val="22"/>
        </w:rPr>
        <w:t>1. pi</w:t>
      </w:r>
      <w:r w:rsidR="00344B2F" w:rsidRPr="009953F7">
        <w:rPr>
          <w:rFonts w:ascii="LatoLatin" w:hAnsi="LatoLatin"/>
          <w:sz w:val="22"/>
          <w:szCs w:val="22"/>
        </w:rPr>
        <w:t>elikumā</w:t>
      </w:r>
      <w:r w:rsidR="00814B31" w:rsidRPr="009953F7">
        <w:rPr>
          <w:rFonts w:ascii="LatoLatin" w:hAnsi="LatoLatin"/>
          <w:sz w:val="22"/>
          <w:szCs w:val="22"/>
        </w:rPr>
        <w:t>.</w:t>
      </w:r>
    </w:p>
    <w:p w14:paraId="4962450E" w14:textId="2A33BA38" w:rsidR="003313C5" w:rsidRPr="009953F7" w:rsidRDefault="007A3830" w:rsidP="0048181B">
      <w:pPr>
        <w:pStyle w:val="ListParagraph"/>
        <w:numPr>
          <w:ilvl w:val="1"/>
          <w:numId w:val="9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>Kustamai mantai netiek dots garantijas termiņš, netiek pievienotas lietošanas instrukcijas un citi lietošanas dokumenti. SIA “Getliņi EKO” neuzņemas un nesniedz nekādas garantijas</w:t>
      </w:r>
      <w:r w:rsidR="00385D07" w:rsidRPr="009953F7">
        <w:rPr>
          <w:rFonts w:ascii="LatoLatin" w:hAnsi="LatoLatin"/>
          <w:sz w:val="22"/>
          <w:szCs w:val="22"/>
        </w:rPr>
        <w:t xml:space="preserve">, </w:t>
      </w:r>
      <w:r w:rsidRPr="009953F7">
        <w:rPr>
          <w:rFonts w:ascii="LatoLatin" w:hAnsi="LatoLatin"/>
          <w:sz w:val="22"/>
          <w:szCs w:val="22"/>
        </w:rPr>
        <w:t>saistības par kustamās mantas kvalitāti</w:t>
      </w:r>
      <w:r w:rsidR="00385D07" w:rsidRPr="009953F7">
        <w:rPr>
          <w:rFonts w:ascii="LatoLatin" w:hAnsi="LatoLatin"/>
          <w:sz w:val="22"/>
          <w:szCs w:val="22"/>
        </w:rPr>
        <w:t xml:space="preserve"> </w:t>
      </w:r>
      <w:r w:rsidRPr="009953F7">
        <w:rPr>
          <w:rFonts w:ascii="LatoLatin" w:hAnsi="LatoLatin"/>
          <w:sz w:val="22"/>
          <w:szCs w:val="22"/>
        </w:rPr>
        <w:t>un tehnisko stāvokli, tai skaitā iespējamiem slēptiem defektiem. Kustamā</w:t>
      </w:r>
      <w:r w:rsidR="00043D6D" w:rsidRPr="009953F7">
        <w:rPr>
          <w:rFonts w:ascii="LatoLatin" w:hAnsi="LatoLatin"/>
          <w:sz w:val="22"/>
          <w:szCs w:val="22"/>
        </w:rPr>
        <w:t>s</w:t>
      </w:r>
      <w:r w:rsidRPr="009953F7">
        <w:rPr>
          <w:rFonts w:ascii="LatoLatin" w:hAnsi="LatoLatin"/>
          <w:sz w:val="22"/>
          <w:szCs w:val="22"/>
        </w:rPr>
        <w:t xml:space="preserve"> manta</w:t>
      </w:r>
      <w:r w:rsidR="00043D6D" w:rsidRPr="009953F7">
        <w:rPr>
          <w:rFonts w:ascii="LatoLatin" w:hAnsi="LatoLatin"/>
          <w:sz w:val="22"/>
          <w:szCs w:val="22"/>
        </w:rPr>
        <w:t>s</w:t>
      </w:r>
      <w:r w:rsidRPr="009953F7">
        <w:rPr>
          <w:rFonts w:ascii="LatoLatin" w:hAnsi="LatoLatin"/>
          <w:sz w:val="22"/>
          <w:szCs w:val="22"/>
        </w:rPr>
        <w:t xml:space="preserve"> izvešana jāveic Kustamās mantas pircējam par saviem līdzekļiem un saviem resursiem.</w:t>
      </w:r>
    </w:p>
    <w:p w14:paraId="5A00001A" w14:textId="10E94F69" w:rsidR="003313C5" w:rsidRPr="009953F7" w:rsidRDefault="003313C5" w:rsidP="0048181B">
      <w:pPr>
        <w:pStyle w:val="ListParagraph"/>
        <w:numPr>
          <w:ilvl w:val="1"/>
          <w:numId w:val="9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color w:val="252525"/>
          <w:sz w:val="22"/>
          <w:szCs w:val="22"/>
          <w:shd w:val="clear" w:color="auto" w:fill="FFFFFF"/>
        </w:rPr>
        <w:t>Pēc</w:t>
      </w:r>
      <w:r w:rsidR="003A13EA" w:rsidRPr="009953F7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 kustamās</w:t>
      </w:r>
      <w:r w:rsidRPr="009953F7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 mantas pieņemšanas </w:t>
      </w:r>
      <w:r w:rsidR="00876511" w:rsidRPr="009953F7">
        <w:rPr>
          <w:rFonts w:ascii="LatoLatin" w:hAnsi="LatoLatin"/>
          <w:color w:val="252525"/>
          <w:sz w:val="22"/>
          <w:szCs w:val="22"/>
          <w:shd w:val="clear" w:color="auto" w:fill="FFFFFF"/>
        </w:rPr>
        <w:t>p</w:t>
      </w:r>
      <w:r w:rsidRPr="009953F7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ircējam nav tiesības samazināt cenu, saistībā ar </w:t>
      </w:r>
      <w:r w:rsidR="003A13EA" w:rsidRPr="009953F7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kustamās </w:t>
      </w:r>
      <w:r w:rsidRPr="009953F7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mantas </w:t>
      </w:r>
      <w:r w:rsidRPr="009953F7">
        <w:rPr>
          <w:rFonts w:ascii="LatoLatin" w:hAnsi="LatoLatin"/>
          <w:sz w:val="22"/>
          <w:szCs w:val="22"/>
        </w:rPr>
        <w:t xml:space="preserve"> kvalitāti. </w:t>
      </w:r>
    </w:p>
    <w:p w14:paraId="0114E08B" w14:textId="687C481D" w:rsidR="000A3294" w:rsidRPr="009953F7" w:rsidRDefault="000E76CE" w:rsidP="0048181B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jc w:val="both"/>
        <w:rPr>
          <w:rFonts w:ascii="LatoLatin" w:hAnsi="LatoLatin"/>
          <w:b/>
          <w:sz w:val="22"/>
          <w:szCs w:val="22"/>
          <w:lang w:val="lv-LV"/>
        </w:rPr>
      </w:pPr>
      <w:r w:rsidRPr="009953F7">
        <w:rPr>
          <w:rFonts w:ascii="LatoLatin" w:hAnsi="LatoLatin"/>
          <w:b/>
          <w:sz w:val="22"/>
          <w:szCs w:val="22"/>
          <w:lang w:val="lv-LV"/>
        </w:rPr>
        <w:t>Pieteikumu iesniegšana</w:t>
      </w:r>
    </w:p>
    <w:p w14:paraId="03FA9BE4" w14:textId="2950BF09" w:rsidR="005768CA" w:rsidRPr="009953F7" w:rsidRDefault="00950492" w:rsidP="0048181B">
      <w:pPr>
        <w:pStyle w:val="ListParagraph"/>
        <w:numPr>
          <w:ilvl w:val="1"/>
          <w:numId w:val="17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 xml:space="preserve">Pieteikšanās uz </w:t>
      </w:r>
      <w:r w:rsidR="00F91BE4" w:rsidRPr="009953F7">
        <w:rPr>
          <w:rFonts w:ascii="LatoLatin" w:hAnsi="LatoLatin"/>
          <w:sz w:val="22"/>
          <w:szCs w:val="22"/>
        </w:rPr>
        <w:t xml:space="preserve">atsavināmās kustamās mantas </w:t>
      </w:r>
      <w:r w:rsidRPr="009953F7">
        <w:rPr>
          <w:rFonts w:ascii="LatoLatin" w:hAnsi="LatoLatin"/>
          <w:sz w:val="22"/>
          <w:szCs w:val="22"/>
        </w:rPr>
        <w:t xml:space="preserve">pirkšanu notiek līdz </w:t>
      </w:r>
      <w:r w:rsidRPr="009953F7">
        <w:rPr>
          <w:rFonts w:ascii="LatoLatin" w:hAnsi="LatoLatin"/>
          <w:b/>
          <w:bCs/>
          <w:sz w:val="22"/>
          <w:szCs w:val="22"/>
        </w:rPr>
        <w:t>202</w:t>
      </w:r>
      <w:r w:rsidR="00F91BE4" w:rsidRPr="009953F7">
        <w:rPr>
          <w:rFonts w:ascii="LatoLatin" w:hAnsi="LatoLatin"/>
          <w:b/>
          <w:bCs/>
          <w:sz w:val="22"/>
          <w:szCs w:val="22"/>
        </w:rPr>
        <w:t>2</w:t>
      </w:r>
      <w:r w:rsidRPr="009953F7">
        <w:rPr>
          <w:rFonts w:ascii="LatoLatin" w:hAnsi="LatoLatin"/>
          <w:b/>
          <w:bCs/>
          <w:sz w:val="22"/>
          <w:szCs w:val="22"/>
        </w:rPr>
        <w:t>.</w:t>
      </w:r>
      <w:r w:rsidR="0048181B" w:rsidRPr="009953F7">
        <w:rPr>
          <w:rFonts w:ascii="LatoLatin" w:hAnsi="LatoLatin"/>
          <w:b/>
          <w:bCs/>
          <w:sz w:val="22"/>
          <w:szCs w:val="22"/>
        </w:rPr>
        <w:t> </w:t>
      </w:r>
      <w:r w:rsidRPr="009953F7">
        <w:rPr>
          <w:rFonts w:ascii="LatoLatin" w:hAnsi="LatoLatin"/>
          <w:b/>
          <w:bCs/>
          <w:sz w:val="22"/>
          <w:szCs w:val="22"/>
        </w:rPr>
        <w:t xml:space="preserve">gada </w:t>
      </w:r>
      <w:r w:rsidR="005C4260">
        <w:rPr>
          <w:rFonts w:ascii="LatoLatin" w:hAnsi="LatoLatin"/>
          <w:b/>
          <w:bCs/>
          <w:sz w:val="22"/>
          <w:szCs w:val="22"/>
        </w:rPr>
        <w:t>19</w:t>
      </w:r>
      <w:r w:rsidR="0048181B" w:rsidRPr="009953F7">
        <w:rPr>
          <w:rFonts w:ascii="LatoLatin" w:hAnsi="LatoLatin"/>
          <w:b/>
          <w:bCs/>
          <w:sz w:val="22"/>
          <w:szCs w:val="22"/>
        </w:rPr>
        <w:t>. aprīļa</w:t>
      </w:r>
      <w:r w:rsidR="00644A44" w:rsidRPr="009953F7">
        <w:rPr>
          <w:rFonts w:ascii="LatoLatin" w:hAnsi="LatoLatin"/>
          <w:b/>
          <w:bCs/>
          <w:sz w:val="22"/>
          <w:szCs w:val="22"/>
        </w:rPr>
        <w:t xml:space="preserve"> plkst. 10:30</w:t>
      </w:r>
      <w:r w:rsidR="005A216B" w:rsidRPr="009953F7">
        <w:rPr>
          <w:rFonts w:ascii="LatoLatin" w:hAnsi="LatoLatin"/>
          <w:b/>
          <w:bCs/>
          <w:sz w:val="22"/>
          <w:szCs w:val="22"/>
        </w:rPr>
        <w:t xml:space="preserve">, </w:t>
      </w:r>
      <w:r w:rsidR="005A216B" w:rsidRPr="009953F7">
        <w:rPr>
          <w:rFonts w:ascii="LatoLatin" w:hAnsi="LatoLatin"/>
          <w:sz w:val="22"/>
          <w:szCs w:val="22"/>
        </w:rPr>
        <w:t xml:space="preserve">nosūtot pieteikumu elektroniski uz e-pasta adresi: info@getlini.lv, vai nosūtot to pa pastu </w:t>
      </w:r>
      <w:r w:rsidR="00B30F2E" w:rsidRPr="009953F7">
        <w:rPr>
          <w:rFonts w:ascii="LatoLatin" w:hAnsi="LatoLatin"/>
          <w:sz w:val="22"/>
          <w:szCs w:val="22"/>
        </w:rPr>
        <w:t>uz N</w:t>
      </w:r>
      <w:r w:rsidR="005A216B" w:rsidRPr="009953F7">
        <w:rPr>
          <w:rFonts w:ascii="LatoLatin" w:hAnsi="LatoLatin"/>
          <w:sz w:val="22"/>
          <w:szCs w:val="22"/>
        </w:rPr>
        <w:t>oteikumu 1.1.</w:t>
      </w:r>
      <w:r w:rsidR="0048181B" w:rsidRPr="009953F7">
        <w:rPr>
          <w:rFonts w:ascii="LatoLatin" w:hAnsi="LatoLatin"/>
          <w:sz w:val="22"/>
          <w:szCs w:val="22"/>
        </w:rPr>
        <w:t> </w:t>
      </w:r>
      <w:r w:rsidR="005A216B" w:rsidRPr="009953F7">
        <w:rPr>
          <w:rFonts w:ascii="LatoLatin" w:hAnsi="LatoLatin"/>
          <w:sz w:val="22"/>
          <w:szCs w:val="22"/>
        </w:rPr>
        <w:t>punktā norādīto SIA “Getliņi EKO” juridisko adresi, vai iesniedzot personīgi SIA „Getliņi EKO” birojā, Kaudzīšu ielā 57, Rumbulā, Stopiņu pagastā, Ropažu novadā</w:t>
      </w:r>
      <w:r w:rsidR="00023874" w:rsidRPr="009953F7">
        <w:rPr>
          <w:rFonts w:ascii="LatoLatin" w:hAnsi="LatoLatin"/>
          <w:sz w:val="22"/>
          <w:szCs w:val="22"/>
        </w:rPr>
        <w:t>.</w:t>
      </w:r>
      <w:r w:rsidR="005768CA" w:rsidRPr="009953F7">
        <w:rPr>
          <w:rFonts w:ascii="LatoLatin" w:hAnsi="LatoLatin"/>
          <w:sz w:val="22"/>
          <w:szCs w:val="22"/>
        </w:rPr>
        <w:t xml:space="preserve"> </w:t>
      </w:r>
    </w:p>
    <w:p w14:paraId="7C6E4699" w14:textId="30FD12D1" w:rsidR="00950492" w:rsidRPr="009953F7" w:rsidRDefault="00950492" w:rsidP="0048181B">
      <w:pPr>
        <w:pStyle w:val="ListParagraph"/>
        <w:numPr>
          <w:ilvl w:val="1"/>
          <w:numId w:val="17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 xml:space="preserve">Ja uz </w:t>
      </w:r>
      <w:r w:rsidR="00644A44" w:rsidRPr="009953F7">
        <w:rPr>
          <w:rFonts w:ascii="LatoLatin" w:hAnsi="LatoLatin"/>
          <w:sz w:val="22"/>
          <w:szCs w:val="22"/>
        </w:rPr>
        <w:t>a</w:t>
      </w:r>
      <w:r w:rsidRPr="009953F7">
        <w:rPr>
          <w:rFonts w:ascii="LatoLatin" w:hAnsi="LatoLatin"/>
          <w:sz w:val="22"/>
          <w:szCs w:val="22"/>
        </w:rPr>
        <w:t>tsavināmā</w:t>
      </w:r>
      <w:r w:rsidR="00644A44" w:rsidRPr="009953F7">
        <w:rPr>
          <w:rFonts w:ascii="LatoLatin" w:hAnsi="LatoLatin"/>
          <w:sz w:val="22"/>
          <w:szCs w:val="22"/>
        </w:rPr>
        <w:t>s</w:t>
      </w:r>
      <w:r w:rsidRPr="009953F7">
        <w:rPr>
          <w:rFonts w:ascii="LatoLatin" w:hAnsi="LatoLatin"/>
          <w:sz w:val="22"/>
          <w:szCs w:val="22"/>
        </w:rPr>
        <w:t xml:space="preserve"> </w:t>
      </w:r>
      <w:r w:rsidR="00644A44" w:rsidRPr="009953F7">
        <w:rPr>
          <w:rFonts w:ascii="LatoLatin" w:hAnsi="LatoLatin"/>
          <w:sz w:val="22"/>
          <w:szCs w:val="22"/>
        </w:rPr>
        <w:t>kustamās mantas</w:t>
      </w:r>
      <w:r w:rsidRPr="009953F7">
        <w:rPr>
          <w:rFonts w:ascii="LatoLatin" w:hAnsi="LatoLatin"/>
          <w:sz w:val="22"/>
          <w:szCs w:val="22"/>
        </w:rPr>
        <w:t xml:space="preserve"> pirkšanu par brīvu cenu noteiktajā termiņā piesakās viens pretendents, </w:t>
      </w:r>
      <w:r w:rsidR="001D300B" w:rsidRPr="009953F7">
        <w:rPr>
          <w:rFonts w:ascii="LatoLatin" w:hAnsi="LatoLatin"/>
          <w:sz w:val="22"/>
          <w:szCs w:val="22"/>
        </w:rPr>
        <w:t xml:space="preserve">SIA “Getliņi EKO” mantas </w:t>
      </w:r>
      <w:r w:rsidR="00252AF6" w:rsidRPr="009953F7">
        <w:rPr>
          <w:rFonts w:ascii="LatoLatin" w:hAnsi="LatoLatin"/>
          <w:sz w:val="22"/>
          <w:szCs w:val="22"/>
        </w:rPr>
        <w:t xml:space="preserve">novērtēšanas un realizācijas komisija, turpmāk tekstā  - </w:t>
      </w:r>
      <w:r w:rsidRPr="009953F7">
        <w:rPr>
          <w:rFonts w:ascii="LatoLatin" w:hAnsi="LatoLatin"/>
          <w:sz w:val="22"/>
          <w:szCs w:val="22"/>
        </w:rPr>
        <w:t xml:space="preserve">Komisija 3 (trīs) darba dienu laikā pieņem lēmumu par pretendenta atzīšanu par </w:t>
      </w:r>
      <w:r w:rsidR="00644A44" w:rsidRPr="009953F7">
        <w:rPr>
          <w:rFonts w:ascii="LatoLatin" w:hAnsi="LatoLatin"/>
          <w:sz w:val="22"/>
          <w:szCs w:val="22"/>
        </w:rPr>
        <w:t>a</w:t>
      </w:r>
      <w:r w:rsidRPr="009953F7">
        <w:rPr>
          <w:rFonts w:ascii="LatoLatin" w:hAnsi="LatoLatin"/>
          <w:sz w:val="22"/>
          <w:szCs w:val="22"/>
        </w:rPr>
        <w:t xml:space="preserve">tsavināmā </w:t>
      </w:r>
      <w:r w:rsidR="00644A44" w:rsidRPr="009953F7">
        <w:rPr>
          <w:rFonts w:ascii="LatoLatin" w:hAnsi="LatoLatin"/>
          <w:sz w:val="22"/>
          <w:szCs w:val="22"/>
        </w:rPr>
        <w:t>kustamās mantas</w:t>
      </w:r>
      <w:r w:rsidRPr="009953F7">
        <w:rPr>
          <w:rFonts w:ascii="LatoLatin" w:hAnsi="LatoLatin"/>
          <w:sz w:val="22"/>
          <w:szCs w:val="22"/>
        </w:rPr>
        <w:t xml:space="preserve"> pircēju un </w:t>
      </w:r>
      <w:proofErr w:type="spellStart"/>
      <w:r w:rsidR="00812265" w:rsidRPr="009953F7">
        <w:rPr>
          <w:rFonts w:ascii="LatoLatin" w:hAnsi="LatoLatin"/>
          <w:sz w:val="22"/>
          <w:szCs w:val="22"/>
        </w:rPr>
        <w:t>nosūta</w:t>
      </w:r>
      <w:proofErr w:type="spellEnd"/>
      <w:r w:rsidR="00812265" w:rsidRPr="009953F7">
        <w:rPr>
          <w:rFonts w:ascii="LatoLatin" w:hAnsi="LatoLatin"/>
          <w:sz w:val="22"/>
          <w:szCs w:val="22"/>
        </w:rPr>
        <w:t xml:space="preserve"> </w:t>
      </w:r>
      <w:r w:rsidR="00693E4D" w:rsidRPr="009953F7">
        <w:rPr>
          <w:rFonts w:ascii="LatoLatin" w:hAnsi="LatoLatin"/>
          <w:sz w:val="22"/>
          <w:szCs w:val="22"/>
        </w:rPr>
        <w:t xml:space="preserve">pircējam rēķinu par pieteikumā norādītās kustamās mantas vienības </w:t>
      </w:r>
      <w:r w:rsidR="00B14DF3" w:rsidRPr="009953F7">
        <w:rPr>
          <w:rFonts w:ascii="LatoLatin" w:hAnsi="LatoLatin"/>
          <w:sz w:val="22"/>
          <w:szCs w:val="22"/>
        </w:rPr>
        <w:t>cenas samaksu</w:t>
      </w:r>
      <w:r w:rsidRPr="009953F7">
        <w:rPr>
          <w:rFonts w:ascii="LatoLatin" w:hAnsi="LatoLatin"/>
          <w:sz w:val="22"/>
          <w:szCs w:val="22"/>
        </w:rPr>
        <w:t>. Ja noteiktajā termiņā piesakās vairāki pircēji</w:t>
      </w:r>
      <w:r w:rsidR="0030339D" w:rsidRPr="009953F7">
        <w:rPr>
          <w:rFonts w:ascii="LatoLatin" w:hAnsi="LatoLatin"/>
          <w:sz w:val="22"/>
          <w:szCs w:val="22"/>
        </w:rPr>
        <w:t xml:space="preserve"> uz vienu un to pašu </w:t>
      </w:r>
      <w:r w:rsidR="00942F6E" w:rsidRPr="009953F7">
        <w:rPr>
          <w:rFonts w:ascii="LatoLatin" w:hAnsi="LatoLatin"/>
          <w:sz w:val="22"/>
          <w:szCs w:val="22"/>
        </w:rPr>
        <w:t>kustamās mantas vienību</w:t>
      </w:r>
      <w:r w:rsidRPr="009953F7">
        <w:rPr>
          <w:rFonts w:ascii="LatoLatin" w:hAnsi="LatoLatin"/>
          <w:sz w:val="22"/>
          <w:szCs w:val="22"/>
        </w:rPr>
        <w:t>, Komisija rīko izsoli</w:t>
      </w:r>
      <w:r w:rsidR="009A4E4D" w:rsidRPr="009953F7">
        <w:rPr>
          <w:rFonts w:ascii="LatoLatin" w:hAnsi="LatoLatin"/>
          <w:sz w:val="22"/>
          <w:szCs w:val="22"/>
        </w:rPr>
        <w:t xml:space="preserve"> </w:t>
      </w:r>
      <w:r w:rsidR="00C7690E" w:rsidRPr="009953F7">
        <w:rPr>
          <w:rFonts w:ascii="LatoLatin" w:hAnsi="LatoLatin"/>
          <w:sz w:val="22"/>
          <w:szCs w:val="22"/>
        </w:rPr>
        <w:t>minētās preces pārdošanai</w:t>
      </w:r>
      <w:r w:rsidRPr="009953F7">
        <w:rPr>
          <w:rFonts w:ascii="LatoLatin" w:hAnsi="LatoLatin"/>
          <w:sz w:val="22"/>
          <w:szCs w:val="22"/>
        </w:rPr>
        <w:t xml:space="preserve">. Uzaicinājums piedalīties izsolē tiek nosūtīts </w:t>
      </w:r>
      <w:r w:rsidR="004764C9" w:rsidRPr="009953F7">
        <w:rPr>
          <w:rFonts w:ascii="LatoLatin" w:hAnsi="LatoLatin"/>
          <w:sz w:val="22"/>
          <w:szCs w:val="22"/>
        </w:rPr>
        <w:t>uz pretendenta norādīto e-pastu</w:t>
      </w:r>
      <w:r w:rsidRPr="009953F7">
        <w:rPr>
          <w:rFonts w:ascii="LatoLatin" w:hAnsi="LatoLatin"/>
          <w:sz w:val="22"/>
          <w:szCs w:val="22"/>
        </w:rPr>
        <w:t xml:space="preserve"> visiem pretendentiem, kuri iesnieguši pieteikumu </w:t>
      </w:r>
      <w:r w:rsidR="00C40CE4" w:rsidRPr="009953F7">
        <w:rPr>
          <w:rFonts w:ascii="LatoLatin" w:hAnsi="LatoLatin"/>
          <w:sz w:val="22"/>
          <w:szCs w:val="22"/>
        </w:rPr>
        <w:t xml:space="preserve">konkrētās </w:t>
      </w:r>
      <w:r w:rsidR="009637B0" w:rsidRPr="009953F7">
        <w:rPr>
          <w:rFonts w:ascii="LatoLatin" w:hAnsi="LatoLatin"/>
          <w:sz w:val="22"/>
          <w:szCs w:val="22"/>
        </w:rPr>
        <w:t>a</w:t>
      </w:r>
      <w:r w:rsidRPr="009953F7">
        <w:rPr>
          <w:rFonts w:ascii="LatoLatin" w:hAnsi="LatoLatin"/>
          <w:sz w:val="22"/>
          <w:szCs w:val="22"/>
        </w:rPr>
        <w:t>tsavināmā</w:t>
      </w:r>
      <w:r w:rsidR="009637B0" w:rsidRPr="009953F7">
        <w:rPr>
          <w:rFonts w:ascii="LatoLatin" w:hAnsi="LatoLatin"/>
          <w:sz w:val="22"/>
          <w:szCs w:val="22"/>
        </w:rPr>
        <w:t>s</w:t>
      </w:r>
      <w:r w:rsidRPr="009953F7">
        <w:rPr>
          <w:rFonts w:ascii="LatoLatin" w:hAnsi="LatoLatin"/>
          <w:sz w:val="22"/>
          <w:szCs w:val="22"/>
        </w:rPr>
        <w:t xml:space="preserve"> </w:t>
      </w:r>
      <w:r w:rsidR="009637B0" w:rsidRPr="009953F7">
        <w:rPr>
          <w:rFonts w:ascii="LatoLatin" w:hAnsi="LatoLatin"/>
          <w:sz w:val="22"/>
          <w:szCs w:val="22"/>
        </w:rPr>
        <w:t>kustamās mantas</w:t>
      </w:r>
      <w:r w:rsidR="002F6589" w:rsidRPr="009953F7">
        <w:rPr>
          <w:rFonts w:ascii="LatoLatin" w:hAnsi="LatoLatin"/>
          <w:sz w:val="22"/>
          <w:szCs w:val="22"/>
        </w:rPr>
        <w:t xml:space="preserve"> vienības</w:t>
      </w:r>
      <w:r w:rsidRPr="009953F7">
        <w:rPr>
          <w:rFonts w:ascii="LatoLatin" w:hAnsi="LatoLatin"/>
          <w:sz w:val="22"/>
          <w:szCs w:val="22"/>
        </w:rPr>
        <w:t xml:space="preserve"> pirkšanai.</w:t>
      </w:r>
    </w:p>
    <w:p w14:paraId="2D97600F" w14:textId="08A126D1" w:rsidR="00950492" w:rsidRPr="009953F7" w:rsidRDefault="00950492" w:rsidP="0048181B">
      <w:pPr>
        <w:pStyle w:val="ListParagraph"/>
        <w:numPr>
          <w:ilvl w:val="1"/>
          <w:numId w:val="17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>Izsoles rīkošanas vieta un laiks pretendentiem tiek norādīts uzaicinājumā piedalīties izsolē. Izsole var tikt rīkota ne agrāk kā 10 dienas pēc</w:t>
      </w:r>
      <w:r w:rsidR="003F0A81" w:rsidRPr="009953F7">
        <w:rPr>
          <w:rFonts w:ascii="LatoLatin" w:hAnsi="LatoLatin"/>
          <w:sz w:val="22"/>
          <w:szCs w:val="22"/>
        </w:rPr>
        <w:t xml:space="preserve"> N</w:t>
      </w:r>
      <w:r w:rsidRPr="009953F7">
        <w:rPr>
          <w:rFonts w:ascii="LatoLatin" w:hAnsi="LatoLatin"/>
          <w:sz w:val="22"/>
          <w:szCs w:val="22"/>
        </w:rPr>
        <w:t xml:space="preserve">oteikumu </w:t>
      </w:r>
      <w:r w:rsidR="002F3454" w:rsidRPr="009953F7">
        <w:rPr>
          <w:rFonts w:ascii="LatoLatin" w:hAnsi="LatoLatin"/>
          <w:sz w:val="22"/>
          <w:szCs w:val="22"/>
        </w:rPr>
        <w:t>3</w:t>
      </w:r>
      <w:r w:rsidRPr="009953F7">
        <w:rPr>
          <w:rFonts w:ascii="LatoLatin" w:hAnsi="LatoLatin"/>
          <w:sz w:val="22"/>
          <w:szCs w:val="22"/>
        </w:rPr>
        <w:t>.</w:t>
      </w:r>
      <w:r w:rsidR="0048181B" w:rsidRPr="009953F7">
        <w:rPr>
          <w:rFonts w:ascii="LatoLatin" w:hAnsi="LatoLatin"/>
          <w:sz w:val="22"/>
          <w:szCs w:val="22"/>
        </w:rPr>
        <w:t>2</w:t>
      </w:r>
      <w:r w:rsidRPr="009953F7">
        <w:rPr>
          <w:rFonts w:ascii="LatoLatin" w:hAnsi="LatoLatin"/>
          <w:sz w:val="22"/>
          <w:szCs w:val="22"/>
        </w:rPr>
        <w:t>.</w:t>
      </w:r>
      <w:r w:rsidR="0048181B" w:rsidRPr="009953F7">
        <w:rPr>
          <w:rFonts w:ascii="LatoLatin" w:hAnsi="LatoLatin"/>
          <w:sz w:val="22"/>
          <w:szCs w:val="22"/>
        </w:rPr>
        <w:t> </w:t>
      </w:r>
      <w:r w:rsidRPr="009953F7">
        <w:rPr>
          <w:rFonts w:ascii="LatoLatin" w:hAnsi="LatoLatin"/>
          <w:sz w:val="22"/>
          <w:szCs w:val="22"/>
        </w:rPr>
        <w:t>punktā noteiktā uzaicinājuma nosūtīšanas pretendentiem.</w:t>
      </w:r>
    </w:p>
    <w:p w14:paraId="5E482542" w14:textId="1E7DD04C" w:rsidR="00C87B8A" w:rsidRPr="009953F7" w:rsidRDefault="003C5673" w:rsidP="0048181B">
      <w:pPr>
        <w:pStyle w:val="ListParagraph"/>
        <w:numPr>
          <w:ilvl w:val="1"/>
          <w:numId w:val="17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>Pretendents</w:t>
      </w:r>
      <w:r w:rsidR="00C87B8A" w:rsidRPr="009953F7">
        <w:rPr>
          <w:rFonts w:ascii="LatoLatin" w:hAnsi="LatoLatin"/>
          <w:sz w:val="22"/>
          <w:szCs w:val="22"/>
        </w:rPr>
        <w:t xml:space="preserve"> ir atbildīgs par </w:t>
      </w:r>
      <w:r w:rsidR="00BF6962" w:rsidRPr="009953F7">
        <w:rPr>
          <w:rFonts w:ascii="LatoLatin" w:hAnsi="LatoLatin"/>
          <w:sz w:val="22"/>
          <w:szCs w:val="22"/>
        </w:rPr>
        <w:t>pieteikuma</w:t>
      </w:r>
      <w:r w:rsidR="00C87B8A" w:rsidRPr="009953F7">
        <w:rPr>
          <w:rFonts w:ascii="LatoLatin" w:hAnsi="LatoLatin"/>
          <w:sz w:val="22"/>
          <w:szCs w:val="22"/>
        </w:rPr>
        <w:t xml:space="preserve"> iesniegšanu un saņemšanu </w:t>
      </w:r>
      <w:r w:rsidR="003F0A81" w:rsidRPr="009953F7">
        <w:rPr>
          <w:rFonts w:ascii="LatoLatin" w:hAnsi="LatoLatin"/>
          <w:sz w:val="22"/>
          <w:szCs w:val="22"/>
        </w:rPr>
        <w:t>N</w:t>
      </w:r>
      <w:r w:rsidR="00C87B8A" w:rsidRPr="009953F7">
        <w:rPr>
          <w:rFonts w:ascii="LatoLatin" w:hAnsi="LatoLatin"/>
          <w:sz w:val="22"/>
          <w:szCs w:val="22"/>
        </w:rPr>
        <w:t xml:space="preserve">oteikumu </w:t>
      </w:r>
      <w:r w:rsidR="002F3454" w:rsidRPr="009953F7">
        <w:rPr>
          <w:rFonts w:ascii="LatoLatin" w:hAnsi="LatoLatin"/>
          <w:sz w:val="22"/>
          <w:szCs w:val="22"/>
        </w:rPr>
        <w:t>3</w:t>
      </w:r>
      <w:r w:rsidR="00C87B8A" w:rsidRPr="009953F7">
        <w:rPr>
          <w:rFonts w:ascii="LatoLatin" w:hAnsi="LatoLatin"/>
          <w:sz w:val="22"/>
          <w:szCs w:val="22"/>
        </w:rPr>
        <w:t>.1.</w:t>
      </w:r>
      <w:r w:rsidR="0048181B" w:rsidRPr="009953F7">
        <w:rPr>
          <w:rFonts w:ascii="LatoLatin" w:hAnsi="LatoLatin"/>
          <w:sz w:val="22"/>
          <w:szCs w:val="22"/>
        </w:rPr>
        <w:t> </w:t>
      </w:r>
      <w:r w:rsidR="00C87B8A" w:rsidRPr="009953F7">
        <w:rPr>
          <w:rFonts w:ascii="LatoLatin" w:hAnsi="LatoLatin"/>
          <w:sz w:val="22"/>
          <w:szCs w:val="22"/>
        </w:rPr>
        <w:t xml:space="preserve">punktā norādītajā termiņā. Pēc norādītā termiņa </w:t>
      </w:r>
      <w:r w:rsidR="00FF2AA3" w:rsidRPr="009953F7">
        <w:rPr>
          <w:rFonts w:ascii="LatoLatin" w:hAnsi="LatoLatin"/>
          <w:sz w:val="22"/>
          <w:szCs w:val="22"/>
        </w:rPr>
        <w:t>pieteikumi</w:t>
      </w:r>
      <w:r w:rsidR="00C87B8A" w:rsidRPr="009953F7">
        <w:rPr>
          <w:rFonts w:ascii="LatoLatin" w:hAnsi="LatoLatin"/>
          <w:sz w:val="22"/>
          <w:szCs w:val="22"/>
        </w:rPr>
        <w:t xml:space="preserve"> netiek pieņemti.</w:t>
      </w:r>
    </w:p>
    <w:p w14:paraId="7D579FCD" w14:textId="07CC8448" w:rsidR="0055643C" w:rsidRPr="009953F7" w:rsidRDefault="00642F4A" w:rsidP="0048181B">
      <w:pPr>
        <w:pStyle w:val="ListParagraph"/>
        <w:numPr>
          <w:ilvl w:val="1"/>
          <w:numId w:val="17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>Ja pieteikumi</w:t>
      </w:r>
      <w:r w:rsidR="0055643C" w:rsidRPr="009953F7">
        <w:rPr>
          <w:rFonts w:ascii="LatoLatin" w:hAnsi="LatoLatin"/>
          <w:sz w:val="22"/>
          <w:szCs w:val="22"/>
        </w:rPr>
        <w:t>, kas iesniegt</w:t>
      </w:r>
      <w:r w:rsidR="00BF6962" w:rsidRPr="009953F7">
        <w:rPr>
          <w:rFonts w:ascii="LatoLatin" w:hAnsi="LatoLatin"/>
          <w:sz w:val="22"/>
          <w:szCs w:val="22"/>
        </w:rPr>
        <w:t>i</w:t>
      </w:r>
      <w:r w:rsidR="0055643C" w:rsidRPr="009953F7">
        <w:rPr>
          <w:rFonts w:ascii="LatoLatin" w:hAnsi="LatoLatin"/>
          <w:sz w:val="22"/>
          <w:szCs w:val="22"/>
        </w:rPr>
        <w:t xml:space="preserve"> elektroniski</w:t>
      </w:r>
      <w:r w:rsidRPr="009953F7">
        <w:rPr>
          <w:rFonts w:ascii="LatoLatin" w:hAnsi="LatoLatin"/>
          <w:sz w:val="22"/>
          <w:szCs w:val="22"/>
        </w:rPr>
        <w:t>,</w:t>
      </w:r>
      <w:r w:rsidR="0055643C" w:rsidRPr="009953F7">
        <w:rPr>
          <w:rFonts w:ascii="LatoLatin" w:hAnsi="LatoLatin"/>
          <w:sz w:val="22"/>
          <w:szCs w:val="22"/>
        </w:rPr>
        <w:t xml:space="preserve"> nav </w:t>
      </w:r>
      <w:r w:rsidR="00814B31" w:rsidRPr="009953F7">
        <w:rPr>
          <w:rFonts w:ascii="LatoLatin" w:hAnsi="LatoLatin"/>
          <w:sz w:val="22"/>
          <w:szCs w:val="22"/>
        </w:rPr>
        <w:t>parakstīti</w:t>
      </w:r>
      <w:r w:rsidR="0055643C" w:rsidRPr="009953F7">
        <w:rPr>
          <w:rFonts w:ascii="LatoLatin" w:hAnsi="LatoLatin"/>
          <w:sz w:val="22"/>
          <w:szCs w:val="22"/>
        </w:rPr>
        <w:t xml:space="preserve"> ar drošu elektronisko parakstu, kas satur laika zīmogu, </w:t>
      </w:r>
      <w:r w:rsidRPr="009953F7">
        <w:rPr>
          <w:rFonts w:ascii="LatoLatin" w:hAnsi="LatoLatin"/>
          <w:sz w:val="22"/>
          <w:szCs w:val="22"/>
        </w:rPr>
        <w:t>p</w:t>
      </w:r>
      <w:r w:rsidR="002F3454" w:rsidRPr="009953F7">
        <w:rPr>
          <w:rFonts w:ascii="LatoLatin" w:hAnsi="LatoLatin"/>
          <w:sz w:val="22"/>
          <w:szCs w:val="22"/>
        </w:rPr>
        <w:t xml:space="preserve">retendentam </w:t>
      </w:r>
      <w:r w:rsidR="0055643C" w:rsidRPr="009953F7">
        <w:rPr>
          <w:rFonts w:ascii="LatoLatin" w:hAnsi="LatoLatin"/>
          <w:sz w:val="22"/>
          <w:szCs w:val="22"/>
        </w:rPr>
        <w:t xml:space="preserve">pirms </w:t>
      </w:r>
      <w:r w:rsidR="00490016" w:rsidRPr="009953F7">
        <w:rPr>
          <w:rFonts w:ascii="LatoLatin" w:hAnsi="LatoLatin"/>
          <w:sz w:val="22"/>
          <w:szCs w:val="22"/>
        </w:rPr>
        <w:t>kustamās mantas nodošanas – pieņemšanas akta parakstīšanas</w:t>
      </w:r>
      <w:r w:rsidR="0055643C" w:rsidRPr="009953F7">
        <w:rPr>
          <w:rFonts w:ascii="LatoLatin" w:hAnsi="LatoLatin"/>
          <w:sz w:val="22"/>
          <w:szCs w:val="22"/>
        </w:rPr>
        <w:t xml:space="preserve">, jāiesniedz </w:t>
      </w:r>
      <w:r w:rsidR="002F3454" w:rsidRPr="009953F7">
        <w:rPr>
          <w:rFonts w:ascii="LatoLatin" w:hAnsi="LatoLatin"/>
          <w:sz w:val="22"/>
          <w:szCs w:val="22"/>
        </w:rPr>
        <w:t>pieteikuma</w:t>
      </w:r>
      <w:r w:rsidR="0055643C" w:rsidRPr="009953F7">
        <w:rPr>
          <w:rFonts w:ascii="LatoLatin" w:hAnsi="LatoLatin"/>
          <w:sz w:val="22"/>
          <w:szCs w:val="22"/>
        </w:rPr>
        <w:t xml:space="preserve"> oriģināls.</w:t>
      </w:r>
    </w:p>
    <w:p w14:paraId="20081E6F" w14:textId="0ADA79ED" w:rsidR="0055643C" w:rsidRPr="009953F7" w:rsidRDefault="002F3454" w:rsidP="0048181B">
      <w:pPr>
        <w:pStyle w:val="ListParagraph"/>
        <w:numPr>
          <w:ilvl w:val="1"/>
          <w:numId w:val="17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 xml:space="preserve">Pieteikumi, kas nebūs iesniegti </w:t>
      </w:r>
      <w:r w:rsidR="003F0A81" w:rsidRPr="009953F7">
        <w:rPr>
          <w:rFonts w:ascii="LatoLatin" w:hAnsi="LatoLatin"/>
          <w:sz w:val="22"/>
          <w:szCs w:val="22"/>
        </w:rPr>
        <w:t>N</w:t>
      </w:r>
      <w:r w:rsidRPr="009953F7">
        <w:rPr>
          <w:rFonts w:ascii="LatoLatin" w:hAnsi="LatoLatin"/>
          <w:sz w:val="22"/>
          <w:szCs w:val="22"/>
        </w:rPr>
        <w:t>oteikumu 3.</w:t>
      </w:r>
      <w:r w:rsidR="00814B31" w:rsidRPr="009953F7">
        <w:rPr>
          <w:rFonts w:ascii="LatoLatin" w:hAnsi="LatoLatin"/>
          <w:sz w:val="22"/>
          <w:szCs w:val="22"/>
        </w:rPr>
        <w:t> </w:t>
      </w:r>
      <w:r w:rsidRPr="009953F7">
        <w:rPr>
          <w:rFonts w:ascii="LatoLatin" w:hAnsi="LatoLatin"/>
          <w:sz w:val="22"/>
          <w:szCs w:val="22"/>
        </w:rPr>
        <w:t>sadaļā noteiktajā kārtībā, netiks izskatīti.</w:t>
      </w:r>
    </w:p>
    <w:p w14:paraId="18F6F649" w14:textId="6B6A5772" w:rsidR="005D0613" w:rsidRPr="009953F7" w:rsidRDefault="002F3454" w:rsidP="0048181B">
      <w:pPr>
        <w:pStyle w:val="ListParagraph"/>
        <w:numPr>
          <w:ilvl w:val="1"/>
          <w:numId w:val="17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>Pieteikum</w:t>
      </w:r>
      <w:r w:rsidR="0025623E" w:rsidRPr="009953F7">
        <w:rPr>
          <w:rFonts w:ascii="LatoLatin" w:hAnsi="LatoLatin"/>
          <w:sz w:val="22"/>
          <w:szCs w:val="22"/>
        </w:rPr>
        <w:t>s</w:t>
      </w:r>
      <w:r w:rsidR="00A45C1A" w:rsidRPr="009953F7">
        <w:rPr>
          <w:rFonts w:ascii="LatoLatin" w:hAnsi="LatoLatin"/>
          <w:sz w:val="22"/>
          <w:szCs w:val="22"/>
        </w:rPr>
        <w:t xml:space="preserve"> jānoformē saskaņā ar </w:t>
      </w:r>
      <w:r w:rsidR="003F0A81" w:rsidRPr="009953F7">
        <w:rPr>
          <w:rFonts w:ascii="LatoLatin" w:hAnsi="LatoLatin"/>
          <w:sz w:val="22"/>
          <w:szCs w:val="22"/>
        </w:rPr>
        <w:t>N</w:t>
      </w:r>
      <w:r w:rsidR="00727BED" w:rsidRPr="009953F7">
        <w:rPr>
          <w:rFonts w:ascii="LatoLatin" w:hAnsi="LatoLatin"/>
          <w:sz w:val="22"/>
          <w:szCs w:val="22"/>
        </w:rPr>
        <w:t>oteikumiem</w:t>
      </w:r>
      <w:r w:rsidR="000F5348" w:rsidRPr="009953F7">
        <w:rPr>
          <w:rFonts w:ascii="LatoLatin" w:hAnsi="LatoLatin"/>
          <w:sz w:val="22"/>
          <w:szCs w:val="22"/>
        </w:rPr>
        <w:t xml:space="preserve"> pie</w:t>
      </w:r>
      <w:r w:rsidR="000460C5" w:rsidRPr="009953F7">
        <w:rPr>
          <w:rFonts w:ascii="LatoLatin" w:hAnsi="LatoLatin"/>
          <w:sz w:val="22"/>
          <w:szCs w:val="22"/>
        </w:rPr>
        <w:t>vienoto paraugu</w:t>
      </w:r>
      <w:r w:rsidR="005B3FBC" w:rsidRPr="009953F7">
        <w:rPr>
          <w:rFonts w:ascii="LatoLatin" w:hAnsi="LatoLatin"/>
          <w:sz w:val="22"/>
          <w:szCs w:val="22"/>
        </w:rPr>
        <w:t xml:space="preserve"> (</w:t>
      </w:r>
      <w:r w:rsidR="003F0A81" w:rsidRPr="009953F7">
        <w:rPr>
          <w:rFonts w:ascii="LatoLatin" w:hAnsi="LatoLatin"/>
          <w:sz w:val="22"/>
          <w:szCs w:val="22"/>
        </w:rPr>
        <w:t>N</w:t>
      </w:r>
      <w:r w:rsidR="00814B31" w:rsidRPr="009953F7">
        <w:rPr>
          <w:rFonts w:ascii="LatoLatin" w:hAnsi="LatoLatin"/>
          <w:sz w:val="22"/>
          <w:szCs w:val="22"/>
        </w:rPr>
        <w:t xml:space="preserve">oteikumu </w:t>
      </w:r>
      <w:r w:rsidR="00B70975" w:rsidRPr="009953F7">
        <w:rPr>
          <w:rFonts w:ascii="LatoLatin" w:hAnsi="LatoLatin"/>
          <w:sz w:val="22"/>
          <w:szCs w:val="22"/>
        </w:rPr>
        <w:t>2</w:t>
      </w:r>
      <w:r w:rsidR="00CF43E4" w:rsidRPr="009953F7">
        <w:rPr>
          <w:rFonts w:ascii="LatoLatin" w:hAnsi="LatoLatin"/>
          <w:sz w:val="22"/>
          <w:szCs w:val="22"/>
        </w:rPr>
        <w:t>.</w:t>
      </w:r>
      <w:r w:rsidR="00814B31" w:rsidRPr="009953F7">
        <w:rPr>
          <w:rFonts w:ascii="LatoLatin" w:hAnsi="LatoLatin"/>
          <w:sz w:val="22"/>
          <w:szCs w:val="22"/>
        </w:rPr>
        <w:t> </w:t>
      </w:r>
      <w:r w:rsidR="00CF43E4" w:rsidRPr="009953F7">
        <w:rPr>
          <w:rFonts w:ascii="LatoLatin" w:hAnsi="LatoLatin"/>
          <w:sz w:val="22"/>
          <w:szCs w:val="22"/>
        </w:rPr>
        <w:t>pielikums).</w:t>
      </w:r>
    </w:p>
    <w:p w14:paraId="5553146E" w14:textId="772A4FB0" w:rsidR="005D0613" w:rsidRPr="009953F7" w:rsidRDefault="0025623E" w:rsidP="0048181B">
      <w:pPr>
        <w:pStyle w:val="ListParagraph"/>
        <w:numPr>
          <w:ilvl w:val="1"/>
          <w:numId w:val="17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lastRenderedPageBreak/>
        <w:t xml:space="preserve">Pieteikums </w:t>
      </w:r>
      <w:r w:rsidR="00A45C1A" w:rsidRPr="009953F7">
        <w:rPr>
          <w:rFonts w:ascii="LatoLatin" w:hAnsi="LatoLatin"/>
          <w:sz w:val="22"/>
          <w:szCs w:val="22"/>
        </w:rPr>
        <w:t>jāaizpilda drukātiem burtie</w:t>
      </w:r>
      <w:r w:rsidR="000E6576" w:rsidRPr="009953F7">
        <w:rPr>
          <w:rFonts w:ascii="LatoLatin" w:hAnsi="LatoLatin"/>
          <w:sz w:val="22"/>
          <w:szCs w:val="22"/>
        </w:rPr>
        <w:t>m, tam jābūt skaidri salasāmam</w:t>
      </w:r>
      <w:r w:rsidR="000A3294" w:rsidRPr="009953F7">
        <w:rPr>
          <w:rFonts w:ascii="LatoLatin" w:hAnsi="LatoLatin"/>
          <w:sz w:val="22"/>
          <w:szCs w:val="22"/>
        </w:rPr>
        <w:t>.</w:t>
      </w:r>
    </w:p>
    <w:p w14:paraId="6F4390FE" w14:textId="0FFA429F" w:rsidR="005D0613" w:rsidRPr="009953F7" w:rsidRDefault="000E6576" w:rsidP="0048181B">
      <w:pPr>
        <w:pStyle w:val="ListParagraph"/>
        <w:numPr>
          <w:ilvl w:val="1"/>
          <w:numId w:val="17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 xml:space="preserve">Komisijai </w:t>
      </w:r>
      <w:r w:rsidR="00A45C1A" w:rsidRPr="009953F7">
        <w:rPr>
          <w:rFonts w:ascii="LatoLatin" w:hAnsi="LatoLatin"/>
          <w:sz w:val="22"/>
          <w:szCs w:val="22"/>
        </w:rPr>
        <w:t xml:space="preserve">ir tiesības neizskatīt </w:t>
      </w:r>
      <w:r w:rsidR="0025623E" w:rsidRPr="009953F7">
        <w:rPr>
          <w:rFonts w:ascii="LatoLatin" w:hAnsi="LatoLatin"/>
          <w:sz w:val="22"/>
          <w:szCs w:val="22"/>
        </w:rPr>
        <w:t>pieteikumu</w:t>
      </w:r>
      <w:r w:rsidRPr="009953F7">
        <w:rPr>
          <w:rFonts w:ascii="LatoLatin" w:hAnsi="LatoLatin"/>
          <w:sz w:val="22"/>
          <w:szCs w:val="22"/>
        </w:rPr>
        <w:t xml:space="preserve">, kas ir grūti salasāms </w:t>
      </w:r>
      <w:r w:rsidR="00A45C1A" w:rsidRPr="009953F7">
        <w:rPr>
          <w:rFonts w:ascii="LatoLatin" w:hAnsi="LatoLatin"/>
          <w:sz w:val="22"/>
          <w:szCs w:val="22"/>
        </w:rPr>
        <w:t>vai nekorekti noformēts.</w:t>
      </w:r>
    </w:p>
    <w:p w14:paraId="662926E6" w14:textId="77777777" w:rsidR="00537D0B" w:rsidRPr="009953F7" w:rsidRDefault="00023437" w:rsidP="0024351F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LatoLatin" w:hAnsi="LatoLatin"/>
          <w:b/>
          <w:sz w:val="22"/>
          <w:szCs w:val="22"/>
          <w:lang w:val="lv-LV"/>
        </w:rPr>
      </w:pPr>
      <w:r w:rsidRPr="009953F7">
        <w:rPr>
          <w:rFonts w:ascii="LatoLatin" w:hAnsi="LatoLatin"/>
          <w:b/>
          <w:sz w:val="22"/>
          <w:szCs w:val="22"/>
          <w:lang w:val="lv-LV"/>
        </w:rPr>
        <w:t>Komisijas tiesības un pienākumi</w:t>
      </w:r>
    </w:p>
    <w:p w14:paraId="53C63FFD" w14:textId="3D0740CC" w:rsidR="00565DBF" w:rsidRPr="009953F7" w:rsidRDefault="00023437" w:rsidP="00814B31">
      <w:pPr>
        <w:pStyle w:val="ListParagraph"/>
        <w:numPr>
          <w:ilvl w:val="1"/>
          <w:numId w:val="18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 xml:space="preserve">Komisijas </w:t>
      </w:r>
      <w:r w:rsidR="00537D0B" w:rsidRPr="009953F7">
        <w:rPr>
          <w:rFonts w:ascii="LatoLatin" w:hAnsi="LatoLatin"/>
          <w:sz w:val="22"/>
          <w:szCs w:val="22"/>
        </w:rPr>
        <w:t xml:space="preserve">locekļi </w:t>
      </w:r>
      <w:r w:rsidRPr="009953F7">
        <w:rPr>
          <w:rFonts w:ascii="LatoLatin" w:hAnsi="LatoLatin"/>
          <w:sz w:val="22"/>
          <w:szCs w:val="22"/>
        </w:rPr>
        <w:t xml:space="preserve">līdz </w:t>
      </w:r>
      <w:r w:rsidR="00A56547" w:rsidRPr="009953F7">
        <w:rPr>
          <w:rFonts w:ascii="LatoLatin" w:hAnsi="LatoLatin"/>
          <w:sz w:val="22"/>
          <w:szCs w:val="22"/>
        </w:rPr>
        <w:t xml:space="preserve">atsavināmās kustamās </w:t>
      </w:r>
      <w:r w:rsidR="00565DBF" w:rsidRPr="009953F7">
        <w:rPr>
          <w:rFonts w:ascii="LatoLatin" w:hAnsi="LatoLatin"/>
          <w:sz w:val="22"/>
          <w:szCs w:val="22"/>
        </w:rPr>
        <w:t>mantas (</w:t>
      </w:r>
      <w:r w:rsidR="00C4217C" w:rsidRPr="009953F7">
        <w:rPr>
          <w:rFonts w:ascii="LatoLatin" w:hAnsi="LatoLatin"/>
          <w:sz w:val="22"/>
          <w:szCs w:val="22"/>
        </w:rPr>
        <w:t>lietotu biroju mēbeļu</w:t>
      </w:r>
      <w:r w:rsidR="00565DBF" w:rsidRPr="009953F7">
        <w:rPr>
          <w:rFonts w:ascii="LatoLatin" w:hAnsi="LatoLatin"/>
          <w:sz w:val="22"/>
          <w:szCs w:val="22"/>
        </w:rPr>
        <w:t xml:space="preserve">) </w:t>
      </w:r>
      <w:r w:rsidR="00C4217C" w:rsidRPr="009953F7">
        <w:rPr>
          <w:rFonts w:ascii="LatoLatin" w:hAnsi="LatoLatin"/>
          <w:sz w:val="22"/>
          <w:szCs w:val="22"/>
        </w:rPr>
        <w:t>pieteikumu iesniegšanas beigu termiņam</w:t>
      </w:r>
      <w:r w:rsidRPr="009953F7">
        <w:rPr>
          <w:rFonts w:ascii="LatoLatin" w:hAnsi="LatoLatin"/>
          <w:sz w:val="22"/>
          <w:szCs w:val="22"/>
        </w:rPr>
        <w:t xml:space="preserve"> </w:t>
      </w:r>
      <w:r w:rsidR="00537D0B" w:rsidRPr="009953F7">
        <w:rPr>
          <w:rFonts w:ascii="LatoLatin" w:hAnsi="LatoLatin"/>
          <w:sz w:val="22"/>
          <w:szCs w:val="22"/>
        </w:rPr>
        <w:t>nav tiesīgi izpaust jebkādas ziņas par pr</w:t>
      </w:r>
      <w:r w:rsidR="000460C5" w:rsidRPr="009953F7">
        <w:rPr>
          <w:rFonts w:ascii="LatoLatin" w:hAnsi="LatoLatin"/>
          <w:sz w:val="22"/>
          <w:szCs w:val="22"/>
        </w:rPr>
        <w:t xml:space="preserve">etendentu </w:t>
      </w:r>
      <w:r w:rsidR="00C4217C" w:rsidRPr="009953F7">
        <w:rPr>
          <w:rFonts w:ascii="LatoLatin" w:hAnsi="LatoLatin"/>
          <w:sz w:val="22"/>
          <w:szCs w:val="22"/>
        </w:rPr>
        <w:t>pieteik</w:t>
      </w:r>
      <w:r w:rsidR="000460C5" w:rsidRPr="009953F7">
        <w:rPr>
          <w:rFonts w:ascii="LatoLatin" w:hAnsi="LatoLatin"/>
          <w:sz w:val="22"/>
          <w:szCs w:val="22"/>
        </w:rPr>
        <w:t>umiem.</w:t>
      </w:r>
    </w:p>
    <w:p w14:paraId="77919F1A" w14:textId="5A4DAD98" w:rsidR="009463E6" w:rsidRPr="009953F7" w:rsidRDefault="00023437" w:rsidP="00814B31">
      <w:pPr>
        <w:pStyle w:val="ListParagraph"/>
        <w:numPr>
          <w:ilvl w:val="1"/>
          <w:numId w:val="18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 xml:space="preserve">Komisija </w:t>
      </w:r>
      <w:r w:rsidR="00537D0B" w:rsidRPr="009953F7">
        <w:rPr>
          <w:rFonts w:ascii="LatoLatin" w:hAnsi="LatoLatin"/>
          <w:sz w:val="22"/>
          <w:szCs w:val="22"/>
        </w:rPr>
        <w:t xml:space="preserve">apkopo rezultātus un ne vēlāk kā divu darba dienu laikā nodrošina rezultātu publicēšanu </w:t>
      </w:r>
      <w:r w:rsidR="00685E32" w:rsidRPr="009953F7">
        <w:rPr>
          <w:rFonts w:ascii="LatoLatin" w:hAnsi="LatoLatin"/>
          <w:sz w:val="22"/>
          <w:szCs w:val="22"/>
        </w:rPr>
        <w:t>SIA „Getliņi EKO”</w:t>
      </w:r>
      <w:r w:rsidR="00537D0B" w:rsidRPr="009953F7">
        <w:rPr>
          <w:rFonts w:ascii="LatoLatin" w:hAnsi="LatoLatin"/>
          <w:sz w:val="22"/>
          <w:szCs w:val="22"/>
        </w:rPr>
        <w:t xml:space="preserve"> mājaslapā</w:t>
      </w:r>
      <w:r w:rsidR="000460C5" w:rsidRPr="009953F7">
        <w:rPr>
          <w:rFonts w:ascii="LatoLatin" w:hAnsi="LatoLatin"/>
          <w:sz w:val="22"/>
          <w:szCs w:val="22"/>
        </w:rPr>
        <w:t xml:space="preserve"> internetā</w:t>
      </w:r>
      <w:r w:rsidR="00537D0B" w:rsidRPr="009953F7">
        <w:rPr>
          <w:rFonts w:ascii="LatoLatin" w:hAnsi="LatoLatin"/>
          <w:sz w:val="22"/>
          <w:szCs w:val="22"/>
        </w:rPr>
        <w:t>.</w:t>
      </w:r>
    </w:p>
    <w:p w14:paraId="2891B29D" w14:textId="36FF4949" w:rsidR="009463E6" w:rsidRPr="009953F7" w:rsidRDefault="00572F65" w:rsidP="0024351F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0" w:firstLine="0"/>
        <w:jc w:val="both"/>
        <w:rPr>
          <w:rFonts w:ascii="LatoLatin" w:hAnsi="LatoLatin"/>
          <w:b/>
          <w:sz w:val="22"/>
          <w:szCs w:val="22"/>
          <w:lang w:val="lv-LV"/>
        </w:rPr>
      </w:pPr>
      <w:r w:rsidRPr="009953F7">
        <w:rPr>
          <w:rFonts w:ascii="LatoLatin" w:hAnsi="LatoLatin"/>
          <w:b/>
          <w:sz w:val="22"/>
          <w:szCs w:val="22"/>
          <w:lang w:val="lv-LV"/>
        </w:rPr>
        <w:t xml:space="preserve">Pirkuma noformēšanas un </w:t>
      </w:r>
      <w:r w:rsidR="00250556" w:rsidRPr="009953F7">
        <w:rPr>
          <w:rFonts w:ascii="LatoLatin" w:hAnsi="LatoLatin"/>
          <w:b/>
          <w:sz w:val="22"/>
          <w:szCs w:val="22"/>
          <w:lang w:val="lv-LV"/>
        </w:rPr>
        <w:t>kustamās mantas nodošanas</w:t>
      </w:r>
      <w:r w:rsidR="002229B3" w:rsidRPr="009953F7">
        <w:rPr>
          <w:rFonts w:ascii="LatoLatin" w:hAnsi="LatoLatin"/>
          <w:b/>
          <w:sz w:val="22"/>
          <w:szCs w:val="22"/>
          <w:lang w:val="lv-LV"/>
        </w:rPr>
        <w:t xml:space="preserve"> kārtība</w:t>
      </w:r>
    </w:p>
    <w:p w14:paraId="44B842CD" w14:textId="621745D2" w:rsidR="00F365C7" w:rsidRPr="009953F7" w:rsidRDefault="00196845" w:rsidP="00814B31">
      <w:pPr>
        <w:pStyle w:val="ListParagraph"/>
        <w:numPr>
          <w:ilvl w:val="1"/>
          <w:numId w:val="19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 xml:space="preserve">Ja pieteikumu uz </w:t>
      </w:r>
      <w:r w:rsidR="008501B0" w:rsidRPr="009953F7">
        <w:rPr>
          <w:rFonts w:ascii="LatoLatin" w:hAnsi="LatoLatin"/>
          <w:sz w:val="22"/>
          <w:szCs w:val="22"/>
        </w:rPr>
        <w:t>atsavināmās kustamās mantas (lietotu biroja mēbeļu) atsevišķu vienību iesnie</w:t>
      </w:r>
      <w:r w:rsidR="00F90FD5" w:rsidRPr="009953F7">
        <w:rPr>
          <w:rFonts w:ascii="LatoLatin" w:hAnsi="LatoLatin"/>
          <w:sz w:val="22"/>
          <w:szCs w:val="22"/>
        </w:rPr>
        <w:t xml:space="preserve">dzis viens </w:t>
      </w:r>
      <w:r w:rsidR="00814B31" w:rsidRPr="009953F7">
        <w:rPr>
          <w:rFonts w:ascii="LatoLatin" w:hAnsi="LatoLatin"/>
          <w:sz w:val="22"/>
          <w:szCs w:val="22"/>
        </w:rPr>
        <w:t>pretendents</w:t>
      </w:r>
      <w:r w:rsidR="00F90FD5" w:rsidRPr="009953F7">
        <w:rPr>
          <w:rFonts w:ascii="LatoLatin" w:hAnsi="LatoLatin"/>
          <w:sz w:val="22"/>
          <w:szCs w:val="22"/>
        </w:rPr>
        <w:t>, a</w:t>
      </w:r>
      <w:r w:rsidR="00DE4DB9" w:rsidRPr="009953F7">
        <w:rPr>
          <w:rFonts w:ascii="LatoLatin" w:hAnsi="LatoLatin"/>
          <w:sz w:val="22"/>
          <w:szCs w:val="22"/>
        </w:rPr>
        <w:t xml:space="preserve">tbilstoši </w:t>
      </w:r>
      <w:r w:rsidR="00250556" w:rsidRPr="009953F7">
        <w:rPr>
          <w:rFonts w:ascii="LatoLatin" w:hAnsi="LatoLatin"/>
          <w:sz w:val="22"/>
          <w:szCs w:val="22"/>
        </w:rPr>
        <w:t>K</w:t>
      </w:r>
      <w:r w:rsidR="00DE4DB9" w:rsidRPr="009953F7">
        <w:rPr>
          <w:rFonts w:ascii="LatoLatin" w:hAnsi="LatoLatin"/>
          <w:sz w:val="22"/>
          <w:szCs w:val="22"/>
        </w:rPr>
        <w:t xml:space="preserve">omisijas lēmumam </w:t>
      </w:r>
      <w:r w:rsidR="00565DBF" w:rsidRPr="009953F7">
        <w:rPr>
          <w:rFonts w:ascii="LatoLatin" w:hAnsi="LatoLatin"/>
          <w:sz w:val="22"/>
          <w:szCs w:val="22"/>
        </w:rPr>
        <w:t>SIA „Getliņi EKO”</w:t>
      </w:r>
      <w:r w:rsidR="00DE4DB9" w:rsidRPr="009953F7">
        <w:rPr>
          <w:rFonts w:ascii="LatoLatin" w:hAnsi="LatoLatin"/>
          <w:sz w:val="22"/>
          <w:szCs w:val="22"/>
        </w:rPr>
        <w:t xml:space="preserve"> </w:t>
      </w:r>
      <w:r w:rsidR="00023437" w:rsidRPr="009953F7">
        <w:rPr>
          <w:rFonts w:ascii="LatoLatin" w:hAnsi="LatoLatin"/>
          <w:sz w:val="22"/>
          <w:szCs w:val="22"/>
        </w:rPr>
        <w:t xml:space="preserve">ne vēlāk kā </w:t>
      </w:r>
      <w:r w:rsidR="00DA386C" w:rsidRPr="009953F7">
        <w:rPr>
          <w:rFonts w:ascii="LatoLatin" w:hAnsi="LatoLatin"/>
          <w:sz w:val="22"/>
          <w:szCs w:val="22"/>
        </w:rPr>
        <w:t>3 (trīs)</w:t>
      </w:r>
      <w:r w:rsidR="00023437" w:rsidRPr="009953F7">
        <w:rPr>
          <w:rFonts w:ascii="LatoLatin" w:hAnsi="LatoLatin"/>
          <w:sz w:val="22"/>
          <w:szCs w:val="22"/>
        </w:rPr>
        <w:t xml:space="preserve"> darb</w:t>
      </w:r>
      <w:r w:rsidR="000D0C4D" w:rsidRPr="009953F7">
        <w:rPr>
          <w:rFonts w:ascii="LatoLatin" w:hAnsi="LatoLatin"/>
          <w:sz w:val="22"/>
          <w:szCs w:val="22"/>
        </w:rPr>
        <w:t xml:space="preserve">a </w:t>
      </w:r>
      <w:r w:rsidR="00023437" w:rsidRPr="009953F7">
        <w:rPr>
          <w:rFonts w:ascii="LatoLatin" w:hAnsi="LatoLatin"/>
          <w:sz w:val="22"/>
          <w:szCs w:val="22"/>
        </w:rPr>
        <w:t xml:space="preserve">dienu laikā pēc lēmuma pieņemšanas </w:t>
      </w:r>
      <w:r w:rsidR="00DE4DB9" w:rsidRPr="009953F7">
        <w:rPr>
          <w:rFonts w:ascii="LatoLatin" w:hAnsi="LatoLatin"/>
          <w:sz w:val="22"/>
          <w:szCs w:val="22"/>
        </w:rPr>
        <w:t xml:space="preserve">sagatavo </w:t>
      </w:r>
      <w:r w:rsidR="000D0C4D" w:rsidRPr="009953F7">
        <w:rPr>
          <w:rFonts w:ascii="LatoLatin" w:hAnsi="LatoLatin"/>
          <w:sz w:val="22"/>
          <w:szCs w:val="22"/>
        </w:rPr>
        <w:t xml:space="preserve">un </w:t>
      </w:r>
      <w:r w:rsidR="002F71EA" w:rsidRPr="009953F7">
        <w:rPr>
          <w:rFonts w:ascii="LatoLatin" w:hAnsi="LatoLatin"/>
          <w:sz w:val="22"/>
          <w:szCs w:val="22"/>
        </w:rPr>
        <w:t xml:space="preserve">nosūtu uz </w:t>
      </w:r>
      <w:r w:rsidR="00794A77" w:rsidRPr="009953F7">
        <w:rPr>
          <w:rFonts w:ascii="LatoLatin" w:hAnsi="LatoLatin"/>
          <w:sz w:val="22"/>
          <w:szCs w:val="22"/>
        </w:rPr>
        <w:t>pretendenta</w:t>
      </w:r>
      <w:r w:rsidR="002F71EA" w:rsidRPr="009953F7">
        <w:rPr>
          <w:rFonts w:ascii="LatoLatin" w:hAnsi="LatoLatin"/>
          <w:sz w:val="22"/>
          <w:szCs w:val="22"/>
        </w:rPr>
        <w:t xml:space="preserve"> pieteikumā norādīto e-pastu</w:t>
      </w:r>
      <w:r w:rsidR="000D0C4D" w:rsidRPr="009953F7">
        <w:rPr>
          <w:rFonts w:ascii="LatoLatin" w:hAnsi="LatoLatin"/>
          <w:sz w:val="22"/>
          <w:szCs w:val="22"/>
        </w:rPr>
        <w:t xml:space="preserve"> </w:t>
      </w:r>
      <w:r w:rsidR="00794A77" w:rsidRPr="009953F7">
        <w:rPr>
          <w:rFonts w:ascii="LatoLatin" w:hAnsi="LatoLatin"/>
          <w:sz w:val="22"/>
          <w:szCs w:val="22"/>
        </w:rPr>
        <w:t>pretendentam</w:t>
      </w:r>
      <w:r w:rsidR="000D0C4D" w:rsidRPr="009953F7">
        <w:rPr>
          <w:rFonts w:ascii="LatoLatin" w:hAnsi="LatoLatin"/>
          <w:sz w:val="22"/>
          <w:szCs w:val="22"/>
        </w:rPr>
        <w:t xml:space="preserve"> rēķinu par</w:t>
      </w:r>
      <w:r w:rsidR="003F0A81" w:rsidRPr="009953F7">
        <w:rPr>
          <w:rFonts w:ascii="LatoLatin" w:hAnsi="LatoLatin"/>
          <w:sz w:val="22"/>
          <w:szCs w:val="22"/>
        </w:rPr>
        <w:t xml:space="preserve"> N</w:t>
      </w:r>
      <w:r w:rsidR="00480610" w:rsidRPr="009953F7">
        <w:rPr>
          <w:rFonts w:ascii="LatoLatin" w:hAnsi="LatoLatin"/>
          <w:sz w:val="22"/>
          <w:szCs w:val="22"/>
        </w:rPr>
        <w:t xml:space="preserve">oteikumu </w:t>
      </w:r>
      <w:r w:rsidR="003D2204" w:rsidRPr="009953F7">
        <w:rPr>
          <w:rFonts w:ascii="LatoLatin" w:hAnsi="LatoLatin"/>
          <w:sz w:val="22"/>
          <w:szCs w:val="22"/>
        </w:rPr>
        <w:t>1. p</w:t>
      </w:r>
      <w:r w:rsidR="00480610" w:rsidRPr="009953F7">
        <w:rPr>
          <w:rFonts w:ascii="LatoLatin" w:hAnsi="LatoLatin"/>
          <w:sz w:val="22"/>
          <w:szCs w:val="22"/>
        </w:rPr>
        <w:t>ielikumā norādītās kustamās mantas</w:t>
      </w:r>
      <w:r w:rsidR="00803C76" w:rsidRPr="009953F7">
        <w:rPr>
          <w:rFonts w:ascii="LatoLatin" w:hAnsi="LatoLatin"/>
          <w:sz w:val="22"/>
          <w:szCs w:val="22"/>
        </w:rPr>
        <w:t xml:space="preserve"> vienības</w:t>
      </w:r>
      <w:r w:rsidR="00480610" w:rsidRPr="009953F7">
        <w:rPr>
          <w:rFonts w:ascii="LatoLatin" w:hAnsi="LatoLatin"/>
          <w:sz w:val="22"/>
          <w:szCs w:val="22"/>
        </w:rPr>
        <w:t xml:space="preserve"> cenas apma</w:t>
      </w:r>
      <w:r w:rsidR="00222A2A" w:rsidRPr="009953F7">
        <w:rPr>
          <w:rFonts w:ascii="LatoLatin" w:hAnsi="LatoLatin"/>
          <w:sz w:val="22"/>
          <w:szCs w:val="22"/>
        </w:rPr>
        <w:t xml:space="preserve">ksu, kuru pretendents apmaksā 5 (piecu) </w:t>
      </w:r>
      <w:r w:rsidR="00A73BF0" w:rsidRPr="009953F7">
        <w:rPr>
          <w:rFonts w:ascii="LatoLatin" w:hAnsi="LatoLatin"/>
          <w:sz w:val="22"/>
          <w:szCs w:val="22"/>
        </w:rPr>
        <w:t xml:space="preserve">darba </w:t>
      </w:r>
      <w:r w:rsidR="00222A2A" w:rsidRPr="009953F7">
        <w:rPr>
          <w:rFonts w:ascii="LatoLatin" w:hAnsi="LatoLatin"/>
          <w:sz w:val="22"/>
          <w:szCs w:val="22"/>
        </w:rPr>
        <w:t xml:space="preserve">dienu laikā no </w:t>
      </w:r>
      <w:r w:rsidR="00803C76" w:rsidRPr="009953F7">
        <w:rPr>
          <w:rFonts w:ascii="LatoLatin" w:hAnsi="LatoLatin"/>
          <w:sz w:val="22"/>
          <w:szCs w:val="22"/>
        </w:rPr>
        <w:t>rēķina</w:t>
      </w:r>
      <w:r w:rsidR="00222A2A" w:rsidRPr="009953F7">
        <w:rPr>
          <w:rFonts w:ascii="LatoLatin" w:hAnsi="LatoLatin"/>
          <w:sz w:val="22"/>
          <w:szCs w:val="22"/>
        </w:rPr>
        <w:t xml:space="preserve"> </w:t>
      </w:r>
      <w:r w:rsidR="00F365C7" w:rsidRPr="009953F7">
        <w:rPr>
          <w:rFonts w:ascii="LatoLatin" w:hAnsi="LatoLatin"/>
          <w:sz w:val="22"/>
          <w:szCs w:val="22"/>
        </w:rPr>
        <w:t>saņemšanas dienas</w:t>
      </w:r>
      <w:r w:rsidR="00136E99" w:rsidRPr="009953F7">
        <w:rPr>
          <w:rFonts w:ascii="LatoLatin" w:hAnsi="LatoLatin"/>
          <w:sz w:val="22"/>
          <w:szCs w:val="22"/>
        </w:rPr>
        <w:t xml:space="preserve">, </w:t>
      </w:r>
      <w:r w:rsidR="00832D9B" w:rsidRPr="009953F7">
        <w:rPr>
          <w:rFonts w:ascii="LatoLatin" w:hAnsi="LatoLatin"/>
          <w:sz w:val="22"/>
          <w:szCs w:val="22"/>
        </w:rPr>
        <w:t xml:space="preserve">pārskaitot naudu </w:t>
      </w:r>
      <w:r w:rsidR="00BF2D98" w:rsidRPr="009953F7">
        <w:rPr>
          <w:rFonts w:ascii="LatoLatin" w:hAnsi="LatoLatin"/>
          <w:sz w:val="22"/>
          <w:szCs w:val="22"/>
        </w:rPr>
        <w:t>SIA “Getliņi EKO”</w:t>
      </w:r>
      <w:r w:rsidR="00832D9B" w:rsidRPr="009953F7">
        <w:rPr>
          <w:rFonts w:ascii="LatoLatin" w:hAnsi="LatoLatin"/>
          <w:sz w:val="22"/>
          <w:szCs w:val="22"/>
        </w:rPr>
        <w:t xml:space="preserve"> iesniegtajā rēķinā norādītajā bankas kontā.</w:t>
      </w:r>
    </w:p>
    <w:p w14:paraId="255D0D85" w14:textId="535141E9" w:rsidR="00B452F9" w:rsidRPr="009953F7" w:rsidRDefault="008C194B" w:rsidP="00814B31">
      <w:pPr>
        <w:pStyle w:val="ListParagraph"/>
        <w:numPr>
          <w:ilvl w:val="1"/>
          <w:numId w:val="19"/>
        </w:numPr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 xml:space="preserve">Sagatavojot rēķinu, </w:t>
      </w:r>
      <w:r w:rsidR="004C2426" w:rsidRPr="009953F7">
        <w:rPr>
          <w:rFonts w:ascii="LatoLatin" w:hAnsi="LatoLatin"/>
          <w:sz w:val="22"/>
          <w:szCs w:val="22"/>
        </w:rPr>
        <w:t>SIA “Getliņi EKO”</w:t>
      </w:r>
      <w:r w:rsidRPr="009953F7">
        <w:rPr>
          <w:rFonts w:ascii="LatoLatin" w:hAnsi="LatoLatin"/>
          <w:sz w:val="22"/>
          <w:szCs w:val="22"/>
        </w:rPr>
        <w:t xml:space="preserve"> aprēķina un rēķinā norāda PVN saskaņā ar Pievienotās vērtības nodokļa likumu un citiem Latvijas Republikā spēkā esošiem normatīvajiem aktiem.</w:t>
      </w:r>
    </w:p>
    <w:p w14:paraId="787E08C6" w14:textId="552573AF" w:rsidR="00565DBF" w:rsidRPr="009953F7" w:rsidRDefault="00F365C7" w:rsidP="00814B31">
      <w:pPr>
        <w:pStyle w:val="ListParagraph"/>
        <w:numPr>
          <w:ilvl w:val="1"/>
          <w:numId w:val="19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 xml:space="preserve">Kustamās mantas izvešana veicama tikai pēc </w:t>
      </w:r>
      <w:r w:rsidR="003F0A81" w:rsidRPr="009953F7">
        <w:rPr>
          <w:rFonts w:ascii="LatoLatin" w:hAnsi="LatoLatin"/>
          <w:sz w:val="22"/>
          <w:szCs w:val="22"/>
        </w:rPr>
        <w:t>N</w:t>
      </w:r>
      <w:r w:rsidR="003D2204" w:rsidRPr="009953F7">
        <w:rPr>
          <w:rFonts w:ascii="LatoLatin" w:hAnsi="LatoLatin"/>
          <w:sz w:val="22"/>
          <w:szCs w:val="22"/>
        </w:rPr>
        <w:t xml:space="preserve">oteikumu </w:t>
      </w:r>
      <w:r w:rsidRPr="009953F7">
        <w:rPr>
          <w:rFonts w:ascii="LatoLatin" w:hAnsi="LatoLatin"/>
          <w:sz w:val="22"/>
          <w:szCs w:val="22"/>
        </w:rPr>
        <w:t>5.1.</w:t>
      </w:r>
      <w:r w:rsidR="003D2204" w:rsidRPr="009953F7">
        <w:rPr>
          <w:rFonts w:ascii="LatoLatin" w:hAnsi="LatoLatin"/>
          <w:sz w:val="22"/>
          <w:szCs w:val="22"/>
        </w:rPr>
        <w:t> </w:t>
      </w:r>
      <w:r w:rsidRPr="009953F7">
        <w:rPr>
          <w:rFonts w:ascii="LatoLatin" w:hAnsi="LatoLatin"/>
          <w:sz w:val="22"/>
          <w:szCs w:val="22"/>
        </w:rPr>
        <w:t>punktā norādītā rēķina apmaksas.</w:t>
      </w:r>
      <w:r w:rsidR="00023437" w:rsidRPr="009953F7">
        <w:rPr>
          <w:rFonts w:ascii="LatoLatin" w:hAnsi="LatoLatin"/>
          <w:sz w:val="22"/>
          <w:szCs w:val="22"/>
        </w:rPr>
        <w:t xml:space="preserve"> </w:t>
      </w:r>
    </w:p>
    <w:p w14:paraId="5B9DA931" w14:textId="7481AE3B" w:rsidR="00E72A19" w:rsidRPr="009953F7" w:rsidRDefault="00E72A19" w:rsidP="00814B31">
      <w:pPr>
        <w:pStyle w:val="ListParagraph"/>
        <w:numPr>
          <w:ilvl w:val="1"/>
          <w:numId w:val="19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 xml:space="preserve">Kustamās mantas izvešanas termiņš </w:t>
      </w:r>
      <w:r w:rsidR="00F972E6" w:rsidRPr="009953F7">
        <w:rPr>
          <w:rFonts w:ascii="LatoLatin" w:hAnsi="LatoLatin"/>
          <w:sz w:val="22"/>
          <w:szCs w:val="22"/>
        </w:rPr>
        <w:t xml:space="preserve">- </w:t>
      </w:r>
      <w:r w:rsidR="003927AE" w:rsidRPr="009953F7">
        <w:rPr>
          <w:rFonts w:ascii="LatoLatin" w:hAnsi="LatoLatin"/>
          <w:sz w:val="22"/>
          <w:szCs w:val="22"/>
        </w:rPr>
        <w:t>3</w:t>
      </w:r>
      <w:r w:rsidR="001F3424" w:rsidRPr="009953F7">
        <w:rPr>
          <w:rFonts w:ascii="LatoLatin" w:hAnsi="LatoLatin"/>
          <w:sz w:val="22"/>
          <w:szCs w:val="22"/>
        </w:rPr>
        <w:t xml:space="preserve"> (</w:t>
      </w:r>
      <w:r w:rsidR="003927AE" w:rsidRPr="009953F7">
        <w:rPr>
          <w:rFonts w:ascii="LatoLatin" w:hAnsi="LatoLatin"/>
          <w:sz w:val="22"/>
          <w:szCs w:val="22"/>
        </w:rPr>
        <w:t>trīs</w:t>
      </w:r>
      <w:r w:rsidR="001F3424" w:rsidRPr="009953F7">
        <w:rPr>
          <w:rFonts w:ascii="LatoLatin" w:hAnsi="LatoLatin"/>
          <w:sz w:val="22"/>
          <w:szCs w:val="22"/>
        </w:rPr>
        <w:t xml:space="preserve">) dienas no </w:t>
      </w:r>
      <w:r w:rsidR="003F0A81" w:rsidRPr="009953F7">
        <w:rPr>
          <w:rFonts w:ascii="LatoLatin" w:hAnsi="LatoLatin"/>
          <w:sz w:val="22"/>
          <w:szCs w:val="22"/>
        </w:rPr>
        <w:t>N</w:t>
      </w:r>
      <w:r w:rsidR="003D2204" w:rsidRPr="009953F7">
        <w:rPr>
          <w:rFonts w:ascii="LatoLatin" w:hAnsi="LatoLatin"/>
          <w:sz w:val="22"/>
          <w:szCs w:val="22"/>
        </w:rPr>
        <w:t xml:space="preserve">oteikumu </w:t>
      </w:r>
      <w:r w:rsidR="00C10BEA" w:rsidRPr="009953F7">
        <w:rPr>
          <w:rFonts w:ascii="LatoLatin" w:hAnsi="LatoLatin"/>
          <w:sz w:val="22"/>
          <w:szCs w:val="22"/>
        </w:rPr>
        <w:t>5.1.</w:t>
      </w:r>
      <w:r w:rsidR="003D2204" w:rsidRPr="009953F7">
        <w:rPr>
          <w:rFonts w:ascii="LatoLatin" w:hAnsi="LatoLatin"/>
          <w:sz w:val="22"/>
          <w:szCs w:val="22"/>
        </w:rPr>
        <w:t> </w:t>
      </w:r>
      <w:r w:rsidR="00C10BEA" w:rsidRPr="009953F7">
        <w:rPr>
          <w:rFonts w:ascii="LatoLatin" w:hAnsi="LatoLatin"/>
          <w:sz w:val="22"/>
          <w:szCs w:val="22"/>
        </w:rPr>
        <w:t xml:space="preserve">punktā </w:t>
      </w:r>
      <w:r w:rsidR="00B452F9" w:rsidRPr="009953F7">
        <w:rPr>
          <w:rFonts w:ascii="LatoLatin" w:hAnsi="LatoLatin"/>
          <w:sz w:val="22"/>
          <w:szCs w:val="22"/>
        </w:rPr>
        <w:t xml:space="preserve">norādītā rēķina </w:t>
      </w:r>
      <w:r w:rsidR="00F972E6" w:rsidRPr="009953F7">
        <w:rPr>
          <w:rFonts w:ascii="LatoLatin" w:hAnsi="LatoLatin"/>
          <w:sz w:val="22"/>
          <w:szCs w:val="22"/>
        </w:rPr>
        <w:t>apmaksas</w:t>
      </w:r>
      <w:r w:rsidR="00B452F9" w:rsidRPr="009953F7">
        <w:rPr>
          <w:rFonts w:ascii="LatoLatin" w:hAnsi="LatoLatin"/>
          <w:sz w:val="22"/>
          <w:szCs w:val="22"/>
        </w:rPr>
        <w:t xml:space="preserve"> dienas.</w:t>
      </w:r>
    </w:p>
    <w:p w14:paraId="6F6E6A3E" w14:textId="230670FB" w:rsidR="00052980" w:rsidRPr="009953F7" w:rsidRDefault="00527035" w:rsidP="00814B31">
      <w:pPr>
        <w:pStyle w:val="ListParagraph"/>
        <w:numPr>
          <w:ilvl w:val="1"/>
          <w:numId w:val="19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>Nododot kustamo mantu pircējam, a</w:t>
      </w:r>
      <w:r w:rsidR="00CF20D3" w:rsidRPr="009953F7">
        <w:rPr>
          <w:rFonts w:ascii="LatoLatin" w:hAnsi="LatoLatin"/>
          <w:sz w:val="22"/>
          <w:szCs w:val="22"/>
        </w:rPr>
        <w:t>bas puses paraksta kustamās mantas nodošanas – pieņemšanas aktu.</w:t>
      </w:r>
    </w:p>
    <w:p w14:paraId="2490952D" w14:textId="722B285D" w:rsidR="008F18DF" w:rsidRPr="009953F7" w:rsidRDefault="00D055F8" w:rsidP="00814B31">
      <w:pPr>
        <w:pStyle w:val="ListParagraph"/>
        <w:numPr>
          <w:ilvl w:val="1"/>
          <w:numId w:val="19"/>
        </w:numPr>
        <w:spacing w:after="120"/>
        <w:ind w:left="567" w:hanging="425"/>
        <w:jc w:val="both"/>
        <w:rPr>
          <w:rFonts w:ascii="LatoLatin" w:hAnsi="LatoLatin"/>
          <w:sz w:val="22"/>
          <w:szCs w:val="22"/>
        </w:rPr>
      </w:pPr>
      <w:r w:rsidRPr="009953F7">
        <w:rPr>
          <w:rFonts w:ascii="LatoLatin" w:hAnsi="LatoLatin"/>
          <w:sz w:val="22"/>
          <w:szCs w:val="22"/>
        </w:rPr>
        <w:t>Pretendents</w:t>
      </w:r>
      <w:r w:rsidR="009463E6" w:rsidRPr="009953F7">
        <w:rPr>
          <w:rFonts w:ascii="LatoLatin" w:hAnsi="LatoLatin"/>
          <w:sz w:val="22"/>
          <w:szCs w:val="22"/>
        </w:rPr>
        <w:t xml:space="preserve">, kas </w:t>
      </w:r>
      <w:r w:rsidR="00836D37" w:rsidRPr="009953F7">
        <w:rPr>
          <w:rFonts w:ascii="LatoLatin" w:hAnsi="LatoLatin"/>
          <w:sz w:val="22"/>
          <w:szCs w:val="22"/>
        </w:rPr>
        <w:t>neveic rēķina apmaksu</w:t>
      </w:r>
      <w:r w:rsidR="003D2204" w:rsidRPr="009953F7">
        <w:rPr>
          <w:rFonts w:ascii="LatoLatin" w:hAnsi="LatoLatin"/>
          <w:sz w:val="22"/>
          <w:szCs w:val="22"/>
        </w:rPr>
        <w:t xml:space="preserve"> </w:t>
      </w:r>
      <w:r w:rsidR="003F0A81" w:rsidRPr="009953F7">
        <w:rPr>
          <w:rFonts w:ascii="LatoLatin" w:hAnsi="LatoLatin"/>
          <w:sz w:val="22"/>
          <w:szCs w:val="22"/>
        </w:rPr>
        <w:t>N</w:t>
      </w:r>
      <w:r w:rsidR="003D2204" w:rsidRPr="009953F7">
        <w:rPr>
          <w:rFonts w:ascii="LatoLatin" w:hAnsi="LatoLatin"/>
          <w:sz w:val="22"/>
          <w:szCs w:val="22"/>
        </w:rPr>
        <w:t>oteikumu</w:t>
      </w:r>
      <w:r w:rsidR="00AD4A15" w:rsidRPr="009953F7">
        <w:rPr>
          <w:rFonts w:ascii="LatoLatin" w:hAnsi="LatoLatin"/>
          <w:sz w:val="22"/>
          <w:szCs w:val="22"/>
        </w:rPr>
        <w:t xml:space="preserve"> 5</w:t>
      </w:r>
      <w:r w:rsidR="00840076" w:rsidRPr="009953F7">
        <w:rPr>
          <w:rFonts w:ascii="LatoLatin" w:hAnsi="LatoLatin"/>
          <w:sz w:val="22"/>
          <w:szCs w:val="22"/>
        </w:rPr>
        <w:t>.</w:t>
      </w:r>
      <w:r w:rsidR="00836D37" w:rsidRPr="009953F7">
        <w:rPr>
          <w:rFonts w:ascii="LatoLatin" w:hAnsi="LatoLatin"/>
          <w:sz w:val="22"/>
          <w:szCs w:val="22"/>
        </w:rPr>
        <w:t>1</w:t>
      </w:r>
      <w:r w:rsidR="003F1ED0" w:rsidRPr="009953F7">
        <w:rPr>
          <w:rFonts w:ascii="LatoLatin" w:hAnsi="LatoLatin"/>
          <w:sz w:val="22"/>
          <w:szCs w:val="22"/>
        </w:rPr>
        <w:t>.</w:t>
      </w:r>
      <w:r w:rsidR="003D2204" w:rsidRPr="009953F7">
        <w:rPr>
          <w:rFonts w:ascii="LatoLatin" w:hAnsi="LatoLatin"/>
          <w:sz w:val="22"/>
          <w:szCs w:val="22"/>
        </w:rPr>
        <w:t> </w:t>
      </w:r>
      <w:r w:rsidR="003F1ED0" w:rsidRPr="009953F7">
        <w:rPr>
          <w:rFonts w:ascii="LatoLatin" w:hAnsi="LatoLatin"/>
          <w:sz w:val="22"/>
          <w:szCs w:val="22"/>
        </w:rPr>
        <w:t>punktā</w:t>
      </w:r>
      <w:r w:rsidR="009463E6" w:rsidRPr="009953F7">
        <w:rPr>
          <w:rFonts w:ascii="LatoLatin" w:hAnsi="LatoLatin"/>
          <w:sz w:val="22"/>
          <w:szCs w:val="22"/>
        </w:rPr>
        <w:t xml:space="preserve"> noteiktajā termiņ</w:t>
      </w:r>
      <w:r w:rsidR="008A065F" w:rsidRPr="009953F7">
        <w:rPr>
          <w:rFonts w:ascii="LatoLatin" w:hAnsi="LatoLatin"/>
          <w:sz w:val="22"/>
          <w:szCs w:val="22"/>
        </w:rPr>
        <w:t>ā</w:t>
      </w:r>
      <w:r w:rsidR="009463E6" w:rsidRPr="009953F7">
        <w:rPr>
          <w:rFonts w:ascii="LatoLatin" w:hAnsi="LatoLatin"/>
          <w:sz w:val="22"/>
          <w:szCs w:val="22"/>
        </w:rPr>
        <w:t xml:space="preserve">, zaudē </w:t>
      </w:r>
      <w:r w:rsidR="003F1ED0" w:rsidRPr="009953F7">
        <w:rPr>
          <w:rFonts w:ascii="LatoLatin" w:hAnsi="LatoLatin"/>
          <w:sz w:val="22"/>
          <w:szCs w:val="22"/>
        </w:rPr>
        <w:t>tiesīb</w:t>
      </w:r>
      <w:r w:rsidR="009463E6" w:rsidRPr="009953F7">
        <w:rPr>
          <w:rFonts w:ascii="LatoLatin" w:hAnsi="LatoLatin"/>
          <w:sz w:val="22"/>
          <w:szCs w:val="22"/>
        </w:rPr>
        <w:t xml:space="preserve">as </w:t>
      </w:r>
      <w:r w:rsidR="002C0C99" w:rsidRPr="009953F7">
        <w:rPr>
          <w:rFonts w:ascii="LatoLatin" w:hAnsi="LatoLatin"/>
          <w:sz w:val="22"/>
          <w:szCs w:val="22"/>
        </w:rPr>
        <w:t>pirkt piet</w:t>
      </w:r>
      <w:r w:rsidR="00D95CF4" w:rsidRPr="009953F7">
        <w:rPr>
          <w:rFonts w:ascii="LatoLatin" w:hAnsi="LatoLatin"/>
          <w:sz w:val="22"/>
          <w:szCs w:val="22"/>
        </w:rPr>
        <w:t>e</w:t>
      </w:r>
      <w:r w:rsidR="002C0C99" w:rsidRPr="009953F7">
        <w:rPr>
          <w:rFonts w:ascii="LatoLatin" w:hAnsi="LatoLatin"/>
          <w:sz w:val="22"/>
          <w:szCs w:val="22"/>
        </w:rPr>
        <w:t>ikumā norādīto kustamo mantu.</w:t>
      </w:r>
    </w:p>
    <w:p w14:paraId="53506E27" w14:textId="0A0DC290" w:rsidR="00985AF1" w:rsidRPr="009953F7" w:rsidRDefault="00985AF1" w:rsidP="00B36C0D">
      <w:pPr>
        <w:spacing w:after="120"/>
        <w:jc w:val="both"/>
        <w:rPr>
          <w:rFonts w:ascii="LatoLatin" w:hAnsi="LatoLatin"/>
          <w:sz w:val="22"/>
          <w:szCs w:val="22"/>
          <w:lang w:val="lv-LV"/>
        </w:rPr>
      </w:pPr>
    </w:p>
    <w:p w14:paraId="4F9EA802" w14:textId="77777777" w:rsidR="00985AF1" w:rsidRPr="009953F7" w:rsidRDefault="00985AF1" w:rsidP="005E007F">
      <w:pPr>
        <w:tabs>
          <w:tab w:val="left" w:pos="993"/>
        </w:tabs>
        <w:suppressAutoHyphens w:val="0"/>
        <w:spacing w:after="120"/>
        <w:ind w:left="568"/>
        <w:jc w:val="both"/>
        <w:rPr>
          <w:rFonts w:ascii="LatoLatin" w:hAnsi="LatoLatin"/>
          <w:sz w:val="22"/>
          <w:szCs w:val="22"/>
          <w:lang w:val="lv-LV"/>
        </w:rPr>
      </w:pPr>
    </w:p>
    <w:p w14:paraId="544F60D5" w14:textId="0E30CC7E" w:rsidR="00D30EF1" w:rsidRPr="009953F7" w:rsidRDefault="00840076" w:rsidP="00B36C0D">
      <w:pPr>
        <w:tabs>
          <w:tab w:val="left" w:pos="9070"/>
        </w:tabs>
        <w:suppressAutoHyphens w:val="0"/>
        <w:jc w:val="right"/>
        <w:rPr>
          <w:rFonts w:ascii="LatoLatin" w:hAnsi="LatoLatin"/>
          <w:b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br w:type="page"/>
      </w:r>
    </w:p>
    <w:p w14:paraId="0442B57C" w14:textId="7F4EC3FE" w:rsidR="00D30EF1" w:rsidRPr="009953F7" w:rsidRDefault="00CA6F88" w:rsidP="00CA6F88">
      <w:pPr>
        <w:tabs>
          <w:tab w:val="left" w:pos="9070"/>
        </w:tabs>
        <w:suppressAutoHyphens w:val="0"/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lastRenderedPageBreak/>
        <w:t>2. pielikums</w:t>
      </w:r>
    </w:p>
    <w:p w14:paraId="72787035" w14:textId="77777777" w:rsidR="00D815F5" w:rsidRPr="009953F7" w:rsidRDefault="001A188D" w:rsidP="00CA6F88">
      <w:pPr>
        <w:tabs>
          <w:tab w:val="left" w:pos="9070"/>
        </w:tabs>
        <w:suppressAutoHyphens w:val="0"/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 xml:space="preserve">SIA “Getliņi EKO” noteikumiem </w:t>
      </w:r>
      <w:r w:rsidR="00B36C0D" w:rsidRPr="009953F7">
        <w:rPr>
          <w:rFonts w:ascii="LatoLatin" w:hAnsi="LatoLatin"/>
          <w:sz w:val="22"/>
          <w:szCs w:val="22"/>
          <w:lang w:val="lv-LV"/>
        </w:rPr>
        <w:t xml:space="preserve">kustamās </w:t>
      </w:r>
      <w:r w:rsidR="00D30EF1" w:rsidRPr="009953F7">
        <w:rPr>
          <w:rFonts w:ascii="LatoLatin" w:hAnsi="LatoLatin"/>
          <w:sz w:val="22"/>
          <w:szCs w:val="22"/>
          <w:lang w:val="lv-LV"/>
        </w:rPr>
        <w:t xml:space="preserve">mantas </w:t>
      </w:r>
    </w:p>
    <w:p w14:paraId="0E3901F5" w14:textId="68251A8D" w:rsidR="00D30EF1" w:rsidRPr="009953F7" w:rsidRDefault="00D30EF1" w:rsidP="00CA6F88">
      <w:pPr>
        <w:tabs>
          <w:tab w:val="left" w:pos="9070"/>
        </w:tabs>
        <w:suppressAutoHyphens w:val="0"/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(</w:t>
      </w:r>
      <w:r w:rsidR="00205499" w:rsidRPr="009953F7">
        <w:rPr>
          <w:rFonts w:ascii="LatoLatin" w:hAnsi="LatoLatin"/>
          <w:sz w:val="22"/>
          <w:szCs w:val="22"/>
          <w:lang w:val="lv-LV"/>
        </w:rPr>
        <w:t>lietotu biroja mēbeļu</w:t>
      </w:r>
      <w:r w:rsidRPr="009953F7">
        <w:rPr>
          <w:rFonts w:ascii="LatoLatin" w:hAnsi="LatoLatin"/>
          <w:sz w:val="22"/>
          <w:szCs w:val="22"/>
          <w:lang w:val="lv-LV"/>
        </w:rPr>
        <w:t xml:space="preserve">) </w:t>
      </w:r>
      <w:r w:rsidR="00D815F5" w:rsidRPr="009953F7">
        <w:rPr>
          <w:rFonts w:ascii="LatoLatin" w:hAnsi="LatoLatin"/>
          <w:sz w:val="22"/>
          <w:szCs w:val="22"/>
          <w:lang w:val="lv-LV"/>
        </w:rPr>
        <w:t>pārdošanai par brīvu cenu</w:t>
      </w:r>
    </w:p>
    <w:p w14:paraId="3C0CD86A" w14:textId="77777777" w:rsidR="00EA77C6" w:rsidRPr="009953F7" w:rsidRDefault="00EA77C6" w:rsidP="00C82931">
      <w:pPr>
        <w:suppressAutoHyphens w:val="0"/>
        <w:ind w:right="660"/>
        <w:jc w:val="right"/>
        <w:rPr>
          <w:rFonts w:ascii="LatoLatin" w:hAnsi="LatoLatin"/>
          <w:sz w:val="22"/>
          <w:szCs w:val="22"/>
          <w:lang w:val="lv-LV"/>
        </w:rPr>
      </w:pPr>
    </w:p>
    <w:p w14:paraId="53D72E20" w14:textId="77777777" w:rsidR="00BF6347" w:rsidRPr="009953F7" w:rsidRDefault="00BF6347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011176BE" w14:textId="77777777" w:rsidR="00D30EF1" w:rsidRPr="009953F7" w:rsidRDefault="00D30EF1" w:rsidP="00D30EF1">
      <w:pPr>
        <w:jc w:val="right"/>
        <w:rPr>
          <w:rFonts w:ascii="LatoLatin" w:hAnsi="LatoLatin"/>
          <w:b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SIA „Getliņi EKO”</w:t>
      </w:r>
    </w:p>
    <w:p w14:paraId="160506D5" w14:textId="42D275B1" w:rsidR="00D30EF1" w:rsidRPr="009953F7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Kaudzīšu iela 57, Rumbula, Stopiņu</w:t>
      </w:r>
      <w:r w:rsidR="00712BE3" w:rsidRPr="009953F7">
        <w:rPr>
          <w:rFonts w:ascii="LatoLatin" w:hAnsi="LatoLatin"/>
          <w:sz w:val="22"/>
          <w:szCs w:val="22"/>
          <w:lang w:val="lv-LV"/>
        </w:rPr>
        <w:t xml:space="preserve"> pagasts, Ropažu</w:t>
      </w:r>
      <w:r w:rsidRPr="009953F7">
        <w:rPr>
          <w:rFonts w:ascii="LatoLatin" w:hAnsi="LatoLatin"/>
          <w:sz w:val="22"/>
          <w:szCs w:val="22"/>
          <w:lang w:val="lv-LV"/>
        </w:rPr>
        <w:t xml:space="preserve"> novads, LV-2121</w:t>
      </w:r>
    </w:p>
    <w:p w14:paraId="59E3C882" w14:textId="77777777" w:rsidR="00D30EF1" w:rsidRPr="009953F7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1290123C" w14:textId="77777777" w:rsidR="00D30EF1" w:rsidRPr="009953F7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No ___</w:t>
      </w:r>
      <w:r w:rsidR="0068460B" w:rsidRPr="009953F7">
        <w:rPr>
          <w:rFonts w:ascii="LatoLatin" w:hAnsi="LatoLatin"/>
          <w:sz w:val="22"/>
          <w:szCs w:val="22"/>
          <w:lang w:val="lv-LV"/>
        </w:rPr>
        <w:t>__</w:t>
      </w:r>
      <w:r w:rsidRPr="009953F7">
        <w:rPr>
          <w:rFonts w:ascii="LatoLatin" w:hAnsi="LatoLatin"/>
          <w:sz w:val="22"/>
          <w:szCs w:val="22"/>
          <w:lang w:val="lv-LV"/>
        </w:rPr>
        <w:t>___________________________________</w:t>
      </w:r>
    </w:p>
    <w:p w14:paraId="3C185247" w14:textId="77777777" w:rsidR="00D30EF1" w:rsidRPr="009953F7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(vārds, uzvārds</w:t>
      </w:r>
      <w:r w:rsidR="0068460B" w:rsidRPr="009953F7">
        <w:rPr>
          <w:rFonts w:ascii="LatoLatin" w:hAnsi="LatoLatin"/>
          <w:sz w:val="22"/>
          <w:szCs w:val="22"/>
          <w:lang w:val="lv-LV"/>
        </w:rPr>
        <w:t xml:space="preserve"> /</w:t>
      </w:r>
      <w:r w:rsidRPr="009953F7">
        <w:rPr>
          <w:rFonts w:ascii="LatoLatin" w:hAnsi="LatoLatin"/>
          <w:sz w:val="22"/>
          <w:szCs w:val="22"/>
          <w:lang w:val="lv-LV"/>
        </w:rPr>
        <w:t xml:space="preserve"> juridiskās personas nosaukums)</w:t>
      </w:r>
    </w:p>
    <w:p w14:paraId="42E2BCCA" w14:textId="77777777" w:rsidR="00D815F5" w:rsidRPr="009953F7" w:rsidRDefault="00D815F5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0C193667" w14:textId="50F0D9DC" w:rsidR="00D30EF1" w:rsidRPr="009953F7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_________________________________________</w:t>
      </w:r>
    </w:p>
    <w:p w14:paraId="3E48C145" w14:textId="77777777" w:rsidR="00D30EF1" w:rsidRPr="009953F7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 xml:space="preserve"> (juridiskās personas </w:t>
      </w:r>
      <w:proofErr w:type="spellStart"/>
      <w:r w:rsidR="0068460B" w:rsidRPr="009953F7">
        <w:rPr>
          <w:rFonts w:ascii="LatoLatin" w:hAnsi="LatoLatin"/>
          <w:sz w:val="22"/>
          <w:szCs w:val="22"/>
          <w:lang w:val="lv-LV"/>
        </w:rPr>
        <w:t>Reģ</w:t>
      </w:r>
      <w:proofErr w:type="spellEnd"/>
      <w:r w:rsidR="0068460B" w:rsidRPr="009953F7">
        <w:rPr>
          <w:rFonts w:ascii="LatoLatin" w:hAnsi="LatoLatin"/>
          <w:sz w:val="22"/>
          <w:szCs w:val="22"/>
          <w:lang w:val="lv-LV"/>
        </w:rPr>
        <w:t>.</w:t>
      </w:r>
      <w:r w:rsidRPr="009953F7">
        <w:rPr>
          <w:rFonts w:ascii="LatoLatin" w:hAnsi="LatoLatin"/>
          <w:sz w:val="22"/>
          <w:szCs w:val="22"/>
          <w:lang w:val="lv-LV"/>
        </w:rPr>
        <w:t xml:space="preserve"> numurs)</w:t>
      </w:r>
    </w:p>
    <w:p w14:paraId="0E420ED6" w14:textId="77777777" w:rsidR="00D815F5" w:rsidRPr="009953F7" w:rsidRDefault="00D815F5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082B4238" w14:textId="0F71727E" w:rsidR="00D30EF1" w:rsidRPr="009953F7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_________________________________________</w:t>
      </w:r>
    </w:p>
    <w:p w14:paraId="7E982320" w14:textId="77777777" w:rsidR="00D30EF1" w:rsidRPr="009953F7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 xml:space="preserve"> (adrese)</w:t>
      </w:r>
    </w:p>
    <w:p w14:paraId="2D887917" w14:textId="77777777" w:rsidR="00D30EF1" w:rsidRPr="009953F7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_________________________________________</w:t>
      </w:r>
    </w:p>
    <w:p w14:paraId="679A2193" w14:textId="1C6EE1E2" w:rsidR="00D30EF1" w:rsidRPr="009953F7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(tālrunis)</w:t>
      </w:r>
    </w:p>
    <w:p w14:paraId="2A0E8140" w14:textId="3C63B434" w:rsidR="00401C97" w:rsidRPr="009953F7" w:rsidRDefault="00401C97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_________________________________________</w:t>
      </w:r>
    </w:p>
    <w:p w14:paraId="58050655" w14:textId="0545FC27" w:rsidR="00401C97" w:rsidRPr="009953F7" w:rsidRDefault="00401C97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(e-pasts)</w:t>
      </w:r>
    </w:p>
    <w:p w14:paraId="1F06E36A" w14:textId="77777777" w:rsidR="00D30EF1" w:rsidRPr="009953F7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664F1945" w14:textId="77777777" w:rsidR="00BF6347" w:rsidRPr="009953F7" w:rsidRDefault="00BF6347" w:rsidP="00D30EF1">
      <w:pPr>
        <w:jc w:val="center"/>
        <w:rPr>
          <w:rFonts w:ascii="LatoLatin" w:hAnsi="LatoLatin"/>
          <w:b/>
          <w:sz w:val="22"/>
          <w:szCs w:val="22"/>
          <w:lang w:val="lv-LV"/>
        </w:rPr>
      </w:pPr>
    </w:p>
    <w:p w14:paraId="03895C03" w14:textId="77777777" w:rsidR="00D30EF1" w:rsidRPr="009953F7" w:rsidRDefault="00BF6347" w:rsidP="00D30EF1">
      <w:pPr>
        <w:jc w:val="center"/>
        <w:rPr>
          <w:rFonts w:ascii="LatoLatin" w:hAnsi="LatoLatin"/>
          <w:b/>
          <w:sz w:val="22"/>
          <w:szCs w:val="22"/>
          <w:lang w:val="lv-LV"/>
        </w:rPr>
      </w:pPr>
      <w:r w:rsidRPr="009953F7">
        <w:rPr>
          <w:rFonts w:ascii="LatoLatin" w:hAnsi="LatoLatin"/>
          <w:b/>
          <w:sz w:val="22"/>
          <w:szCs w:val="22"/>
          <w:lang w:val="lv-LV"/>
        </w:rPr>
        <w:t>IESNIEGUMS</w:t>
      </w:r>
    </w:p>
    <w:p w14:paraId="479BA0CD" w14:textId="180D15E7" w:rsidR="00BF6347" w:rsidRPr="009953F7" w:rsidRDefault="00BF6347" w:rsidP="00D30EF1">
      <w:pPr>
        <w:jc w:val="center"/>
        <w:rPr>
          <w:rFonts w:ascii="LatoLatin" w:hAnsi="LatoLatin"/>
          <w:b/>
          <w:sz w:val="22"/>
          <w:szCs w:val="22"/>
          <w:lang w:val="lv-LV"/>
        </w:rPr>
      </w:pPr>
      <w:r w:rsidRPr="009953F7">
        <w:rPr>
          <w:rFonts w:ascii="LatoLatin" w:hAnsi="LatoLatin"/>
          <w:b/>
          <w:sz w:val="22"/>
          <w:szCs w:val="22"/>
          <w:lang w:val="lv-LV"/>
        </w:rPr>
        <w:t>(</w:t>
      </w:r>
      <w:r w:rsidR="00DF33B2" w:rsidRPr="009953F7">
        <w:rPr>
          <w:rFonts w:ascii="LatoLatin" w:hAnsi="LatoLatin"/>
          <w:b/>
          <w:sz w:val="22"/>
          <w:szCs w:val="22"/>
          <w:lang w:val="lv-LV"/>
        </w:rPr>
        <w:t>pieteikums kustamās mantas iegādei</w:t>
      </w:r>
      <w:r w:rsidRPr="009953F7">
        <w:rPr>
          <w:rFonts w:ascii="LatoLatin" w:hAnsi="LatoLatin"/>
          <w:b/>
          <w:sz w:val="22"/>
          <w:szCs w:val="22"/>
          <w:lang w:val="lv-LV"/>
        </w:rPr>
        <w:t>)</w:t>
      </w:r>
    </w:p>
    <w:p w14:paraId="3874BDC7" w14:textId="77777777" w:rsidR="00D30EF1" w:rsidRPr="009953F7" w:rsidRDefault="00D30EF1" w:rsidP="00D30EF1">
      <w:pPr>
        <w:jc w:val="center"/>
        <w:rPr>
          <w:rFonts w:ascii="LatoLatin" w:hAnsi="LatoLatin"/>
          <w:sz w:val="22"/>
          <w:szCs w:val="22"/>
          <w:lang w:val="lv-LV"/>
        </w:rPr>
      </w:pPr>
    </w:p>
    <w:p w14:paraId="52DEE6F5" w14:textId="2172F7FA" w:rsidR="00BF6347" w:rsidRPr="009953F7" w:rsidRDefault="00BF6347" w:rsidP="003F72DE">
      <w:pPr>
        <w:tabs>
          <w:tab w:val="left" w:leader="dot" w:pos="5670"/>
        </w:tabs>
        <w:spacing w:line="360" w:lineRule="auto"/>
        <w:ind w:firstLine="851"/>
        <w:jc w:val="both"/>
        <w:rPr>
          <w:rFonts w:ascii="LatoLatin" w:hAnsi="LatoLatin"/>
          <w:bCs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Pilnībā iepazin</w:t>
      </w:r>
      <w:r w:rsidR="00F9176E" w:rsidRPr="009953F7">
        <w:rPr>
          <w:rFonts w:ascii="LatoLatin" w:hAnsi="LatoLatin"/>
          <w:sz w:val="22"/>
          <w:szCs w:val="22"/>
          <w:lang w:val="lv-LV"/>
        </w:rPr>
        <w:t>ies</w:t>
      </w:r>
      <w:r w:rsidR="003F72DE" w:rsidRPr="009953F7">
        <w:rPr>
          <w:rFonts w:ascii="LatoLatin" w:hAnsi="LatoLatin"/>
          <w:sz w:val="22"/>
          <w:szCs w:val="22"/>
          <w:lang w:val="lv-LV"/>
        </w:rPr>
        <w:t>/-</w:t>
      </w:r>
      <w:proofErr w:type="spellStart"/>
      <w:r w:rsidR="003F72DE" w:rsidRPr="009953F7">
        <w:rPr>
          <w:rFonts w:ascii="LatoLatin" w:hAnsi="LatoLatin"/>
          <w:sz w:val="22"/>
          <w:szCs w:val="22"/>
          <w:lang w:val="lv-LV"/>
        </w:rPr>
        <w:t>usies</w:t>
      </w:r>
      <w:proofErr w:type="spellEnd"/>
      <w:r w:rsidRPr="009953F7">
        <w:rPr>
          <w:rFonts w:ascii="LatoLatin" w:hAnsi="LatoLatin"/>
          <w:sz w:val="22"/>
          <w:szCs w:val="22"/>
          <w:lang w:val="lv-LV"/>
        </w:rPr>
        <w:t xml:space="preserve"> ar</w:t>
      </w:r>
      <w:r w:rsidR="00C7241A" w:rsidRPr="009953F7">
        <w:rPr>
          <w:rFonts w:ascii="LatoLatin" w:hAnsi="LatoLatin"/>
          <w:sz w:val="22"/>
          <w:szCs w:val="22"/>
          <w:lang w:val="lv-LV"/>
        </w:rPr>
        <w:t xml:space="preserve"> SIA “Getliņi EKO”</w:t>
      </w:r>
      <w:r w:rsidRPr="009953F7">
        <w:rPr>
          <w:rFonts w:ascii="LatoLatin" w:hAnsi="LatoLatin"/>
          <w:sz w:val="22"/>
          <w:szCs w:val="22"/>
          <w:lang w:val="lv-LV"/>
        </w:rPr>
        <w:t xml:space="preserve"> noteikumiem</w:t>
      </w:r>
      <w:r w:rsidR="00C7241A" w:rsidRPr="009953F7">
        <w:rPr>
          <w:rFonts w:ascii="LatoLatin" w:hAnsi="LatoLatin"/>
          <w:sz w:val="22"/>
          <w:szCs w:val="22"/>
          <w:lang w:val="lv-LV"/>
        </w:rPr>
        <w:t xml:space="preserve"> kustamās mantas (lietotu biroja mēbeļu)</w:t>
      </w:r>
      <w:r w:rsidRPr="009953F7">
        <w:rPr>
          <w:rFonts w:ascii="LatoLatin" w:hAnsi="LatoLatin"/>
          <w:sz w:val="22"/>
          <w:szCs w:val="22"/>
          <w:lang w:val="lv-LV"/>
        </w:rPr>
        <w:t xml:space="preserve"> </w:t>
      </w:r>
      <w:r w:rsidR="00C7241A" w:rsidRPr="009953F7">
        <w:rPr>
          <w:rFonts w:ascii="LatoLatin" w:hAnsi="LatoLatin"/>
          <w:sz w:val="22"/>
          <w:szCs w:val="22"/>
          <w:lang w:val="lv-LV"/>
        </w:rPr>
        <w:t xml:space="preserve">pārdošanai par brīvu cenu </w:t>
      </w:r>
      <w:r w:rsidRPr="009953F7">
        <w:rPr>
          <w:rFonts w:ascii="LatoLatin" w:hAnsi="LatoLatin"/>
          <w:sz w:val="22"/>
          <w:szCs w:val="22"/>
          <w:lang w:val="lv-LV"/>
        </w:rPr>
        <w:t xml:space="preserve">un tā pielikumiem, kā arī ar pieejamo informāciju, </w:t>
      </w:r>
      <w:r w:rsidR="006A7790" w:rsidRPr="009953F7">
        <w:rPr>
          <w:rFonts w:ascii="LatoLatin" w:hAnsi="LatoLatin"/>
          <w:sz w:val="22"/>
          <w:szCs w:val="22"/>
          <w:lang w:val="lv-LV"/>
        </w:rPr>
        <w:t>piesakos</w:t>
      </w:r>
      <w:r w:rsidRPr="009953F7">
        <w:rPr>
          <w:rFonts w:ascii="LatoLatin" w:hAnsi="LatoLatin"/>
          <w:sz w:val="22"/>
          <w:szCs w:val="22"/>
          <w:lang w:val="lv-LV"/>
        </w:rPr>
        <w:t xml:space="preserve"> atbilstoši </w:t>
      </w:r>
      <w:r w:rsidR="00410EB8" w:rsidRPr="009953F7">
        <w:rPr>
          <w:rFonts w:ascii="LatoLatin" w:hAnsi="LatoLatin"/>
          <w:sz w:val="22"/>
          <w:szCs w:val="22"/>
          <w:lang w:val="lv-LV"/>
        </w:rPr>
        <w:t>noteikumos</w:t>
      </w:r>
      <w:r w:rsidR="00507D9F" w:rsidRPr="009953F7">
        <w:rPr>
          <w:rFonts w:ascii="LatoLatin" w:hAnsi="LatoLatin"/>
          <w:bCs/>
          <w:sz w:val="22"/>
          <w:szCs w:val="22"/>
          <w:lang w:val="lv-LV"/>
        </w:rPr>
        <w:t xml:space="preserve"> </w:t>
      </w:r>
      <w:r w:rsidRPr="009953F7">
        <w:rPr>
          <w:rFonts w:ascii="LatoLatin" w:hAnsi="LatoLatin"/>
          <w:bCs/>
          <w:sz w:val="22"/>
          <w:szCs w:val="22"/>
          <w:lang w:val="lv-LV"/>
        </w:rPr>
        <w:t xml:space="preserve">noteiktajam </w:t>
      </w:r>
      <w:r w:rsidR="006A7087" w:rsidRPr="009953F7">
        <w:rPr>
          <w:rFonts w:ascii="LatoLatin" w:hAnsi="LatoLatin"/>
          <w:bCs/>
          <w:sz w:val="22"/>
          <w:szCs w:val="22"/>
          <w:lang w:val="lv-LV"/>
        </w:rPr>
        <w:t>nopirkt</w:t>
      </w:r>
      <w:r w:rsidR="00F9176E" w:rsidRPr="009953F7">
        <w:rPr>
          <w:rFonts w:ascii="LatoLatin" w:hAnsi="LatoLatin"/>
          <w:lang w:val="lv-LV"/>
        </w:rPr>
        <w:t xml:space="preserve"> </w:t>
      </w:r>
      <w:r w:rsidR="00F9176E" w:rsidRPr="009953F7">
        <w:rPr>
          <w:rFonts w:ascii="LatoLatin" w:hAnsi="LatoLatin"/>
          <w:bCs/>
          <w:sz w:val="22"/>
          <w:szCs w:val="22"/>
          <w:lang w:val="lv-LV"/>
        </w:rPr>
        <w:t>par SIA “Getliņi EKO” noteikto cenu</w:t>
      </w:r>
      <w:r w:rsidR="006A7087" w:rsidRPr="009953F7">
        <w:rPr>
          <w:rFonts w:ascii="LatoLatin" w:hAnsi="LatoLatin"/>
          <w:bCs/>
          <w:sz w:val="22"/>
          <w:szCs w:val="22"/>
          <w:lang w:val="lv-LV"/>
        </w:rPr>
        <w:t xml:space="preserve"> </w:t>
      </w:r>
      <w:r w:rsidR="00685127" w:rsidRPr="009953F7">
        <w:rPr>
          <w:rFonts w:ascii="LatoLatin" w:hAnsi="LatoLatin"/>
          <w:bCs/>
          <w:sz w:val="22"/>
          <w:szCs w:val="22"/>
          <w:lang w:val="lv-LV"/>
        </w:rPr>
        <w:t>šādas</w:t>
      </w:r>
      <w:r w:rsidR="009F3676" w:rsidRPr="009953F7">
        <w:rPr>
          <w:rFonts w:ascii="LatoLatin" w:hAnsi="LatoLatin"/>
          <w:bCs/>
          <w:sz w:val="22"/>
          <w:szCs w:val="22"/>
          <w:lang w:val="lv-LV"/>
        </w:rPr>
        <w:t xml:space="preserve"> kustamās mantas vienības</w:t>
      </w:r>
      <w:r w:rsidR="00D34683" w:rsidRPr="009953F7">
        <w:rPr>
          <w:rFonts w:ascii="LatoLatin" w:hAnsi="LatoLatin"/>
          <w:bCs/>
          <w:sz w:val="22"/>
          <w:szCs w:val="22"/>
          <w:lang w:val="lv-LV"/>
        </w:rPr>
        <w:t>:</w:t>
      </w:r>
      <w:r w:rsidR="00221AF4" w:rsidRPr="009953F7">
        <w:rPr>
          <w:rFonts w:ascii="LatoLatin" w:hAnsi="LatoLatin"/>
          <w:bCs/>
          <w:sz w:val="22"/>
          <w:szCs w:val="22"/>
          <w:lang w:val="lv-LV"/>
        </w:rPr>
        <w:t xml:space="preserve"> </w:t>
      </w:r>
    </w:p>
    <w:p w14:paraId="55D9AAFE" w14:textId="1A81AD17" w:rsidR="00B81C8F" w:rsidRPr="009953F7" w:rsidRDefault="00B81C8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</w:p>
    <w:p w14:paraId="6BA16819" w14:textId="1AF9080A" w:rsidR="00B81C8F" w:rsidRPr="009953F7" w:rsidRDefault="00B81C8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  <w:r w:rsidRPr="009953F7">
        <w:rPr>
          <w:rFonts w:ascii="LatoLatin" w:hAnsi="LatoLatin"/>
          <w:bCs/>
          <w:sz w:val="22"/>
          <w:szCs w:val="22"/>
          <w:lang w:val="lv-LV"/>
        </w:rPr>
        <w:t>____________________________________________________________________(preces nosaukums)</w:t>
      </w:r>
    </w:p>
    <w:p w14:paraId="5EB62718" w14:textId="0D06BE28" w:rsidR="007013ED" w:rsidRPr="009953F7" w:rsidRDefault="007013ED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</w:p>
    <w:p w14:paraId="56B9B05D" w14:textId="6DCC0796" w:rsidR="007013ED" w:rsidRPr="009953F7" w:rsidRDefault="007013ED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  <w:r w:rsidRPr="009953F7">
        <w:rPr>
          <w:rFonts w:ascii="LatoLatin" w:hAnsi="LatoLatin"/>
          <w:bCs/>
          <w:sz w:val="22"/>
          <w:szCs w:val="22"/>
          <w:lang w:val="lv-LV"/>
        </w:rPr>
        <w:t>_______________ (daudzums</w:t>
      </w:r>
      <w:r w:rsidR="00A12FDE" w:rsidRPr="009953F7">
        <w:rPr>
          <w:rFonts w:ascii="LatoLatin" w:hAnsi="LatoLatin"/>
          <w:bCs/>
          <w:sz w:val="22"/>
          <w:szCs w:val="22"/>
          <w:lang w:val="lv-LV"/>
        </w:rPr>
        <w:t>)</w:t>
      </w:r>
    </w:p>
    <w:p w14:paraId="652BB783" w14:textId="592C0A35" w:rsidR="00410FFF" w:rsidRPr="009953F7" w:rsidRDefault="00410FF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</w:p>
    <w:p w14:paraId="0990897F" w14:textId="5362B2B7" w:rsidR="00410FFF" w:rsidRPr="009953F7" w:rsidRDefault="00410FF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  <w:r w:rsidRPr="009953F7">
        <w:rPr>
          <w:rFonts w:ascii="LatoLatin" w:hAnsi="LatoLatin"/>
          <w:bCs/>
          <w:sz w:val="22"/>
          <w:szCs w:val="22"/>
          <w:lang w:val="lv-LV"/>
        </w:rPr>
        <w:t xml:space="preserve">______ (preces </w:t>
      </w:r>
      <w:proofErr w:type="spellStart"/>
      <w:r w:rsidRPr="009953F7">
        <w:rPr>
          <w:rFonts w:ascii="LatoLatin" w:hAnsi="LatoLatin"/>
          <w:bCs/>
          <w:sz w:val="22"/>
          <w:szCs w:val="22"/>
          <w:lang w:val="lv-LV"/>
        </w:rPr>
        <w:t>reģ</w:t>
      </w:r>
      <w:proofErr w:type="spellEnd"/>
      <w:r w:rsidRPr="009953F7">
        <w:rPr>
          <w:rFonts w:ascii="LatoLatin" w:hAnsi="LatoLatin"/>
          <w:bCs/>
          <w:sz w:val="22"/>
          <w:szCs w:val="22"/>
          <w:lang w:val="lv-LV"/>
        </w:rPr>
        <w:t>.</w:t>
      </w:r>
      <w:r w:rsidR="00685127" w:rsidRPr="009953F7">
        <w:rPr>
          <w:rFonts w:ascii="LatoLatin" w:hAnsi="LatoLatin"/>
          <w:bCs/>
          <w:sz w:val="22"/>
          <w:szCs w:val="22"/>
          <w:lang w:val="lv-LV"/>
        </w:rPr>
        <w:t xml:space="preserve"> </w:t>
      </w:r>
      <w:r w:rsidRPr="009953F7">
        <w:rPr>
          <w:rFonts w:ascii="LatoLatin" w:hAnsi="LatoLatin"/>
          <w:bCs/>
          <w:sz w:val="22"/>
          <w:szCs w:val="22"/>
          <w:lang w:val="lv-LV"/>
        </w:rPr>
        <w:t>nr.</w:t>
      </w:r>
      <w:r w:rsidR="00685127" w:rsidRPr="009953F7">
        <w:rPr>
          <w:rFonts w:ascii="LatoLatin" w:hAnsi="LatoLatin"/>
          <w:bCs/>
          <w:sz w:val="22"/>
          <w:szCs w:val="22"/>
          <w:lang w:val="lv-LV"/>
        </w:rPr>
        <w:t xml:space="preserve"> </w:t>
      </w:r>
      <w:r w:rsidRPr="009953F7">
        <w:rPr>
          <w:rFonts w:ascii="LatoLatin" w:hAnsi="LatoLatin"/>
          <w:bCs/>
          <w:sz w:val="22"/>
          <w:szCs w:val="22"/>
          <w:lang w:val="lv-LV"/>
        </w:rPr>
        <w:t>atsavināmās kustamās mantas (lietotas biroja mēbeles) sarakstā)</w:t>
      </w:r>
    </w:p>
    <w:p w14:paraId="75AA488E" w14:textId="20AE70FD" w:rsidR="00410FFF" w:rsidRPr="009953F7" w:rsidRDefault="00410FF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</w:p>
    <w:p w14:paraId="5F31680F" w14:textId="39033C2D" w:rsidR="00410FFF" w:rsidRPr="009953F7" w:rsidRDefault="00410FF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  <w:r w:rsidRPr="009953F7">
        <w:rPr>
          <w:rFonts w:ascii="LatoLatin" w:hAnsi="LatoLatin"/>
          <w:bCs/>
          <w:sz w:val="22"/>
          <w:szCs w:val="22"/>
          <w:lang w:val="lv-LV"/>
        </w:rPr>
        <w:t>_______________(</w:t>
      </w:r>
      <w:r w:rsidR="00F707FA" w:rsidRPr="009953F7">
        <w:rPr>
          <w:rFonts w:ascii="LatoLatin" w:hAnsi="LatoLatin"/>
          <w:bCs/>
          <w:sz w:val="22"/>
          <w:szCs w:val="22"/>
          <w:lang w:val="lv-LV"/>
        </w:rPr>
        <w:t>preces noteiktā cena EUR bez PVN)</w:t>
      </w:r>
    </w:p>
    <w:p w14:paraId="16817E42" w14:textId="77777777" w:rsidR="00BF6347" w:rsidRPr="009953F7" w:rsidRDefault="00BF6347" w:rsidP="00BF6347">
      <w:pPr>
        <w:ind w:right="-30"/>
        <w:rPr>
          <w:rFonts w:ascii="LatoLatin" w:hAnsi="LatoLatin"/>
          <w:sz w:val="22"/>
          <w:szCs w:val="22"/>
          <w:lang w:val="lv-LV"/>
        </w:rPr>
      </w:pPr>
    </w:p>
    <w:p w14:paraId="00D55B0F" w14:textId="14F23828" w:rsidR="00BF6347" w:rsidRPr="009953F7" w:rsidRDefault="00BF6347" w:rsidP="00BF6347">
      <w:pPr>
        <w:spacing w:after="120"/>
        <w:ind w:left="357" w:firstLine="6"/>
        <w:jc w:val="both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Apliecin</w:t>
      </w:r>
      <w:r w:rsidR="003F72DE" w:rsidRPr="009953F7">
        <w:rPr>
          <w:rFonts w:ascii="LatoLatin" w:hAnsi="LatoLatin"/>
          <w:sz w:val="22"/>
          <w:szCs w:val="22"/>
          <w:lang w:val="lv-LV"/>
        </w:rPr>
        <w:t>u</w:t>
      </w:r>
      <w:r w:rsidRPr="009953F7">
        <w:rPr>
          <w:rFonts w:ascii="LatoLatin" w:hAnsi="LatoLatin"/>
          <w:sz w:val="22"/>
          <w:szCs w:val="22"/>
          <w:lang w:val="lv-LV"/>
        </w:rPr>
        <w:t>, ka:</w:t>
      </w:r>
    </w:p>
    <w:p w14:paraId="38185474" w14:textId="77777777" w:rsidR="0068460B" w:rsidRPr="009953F7" w:rsidRDefault="00BF6347" w:rsidP="0024351F">
      <w:pPr>
        <w:pStyle w:val="BodyText"/>
        <w:numPr>
          <w:ilvl w:val="0"/>
          <w:numId w:val="3"/>
        </w:numPr>
        <w:tabs>
          <w:tab w:val="left" w:pos="852"/>
          <w:tab w:val="left" w:pos="1703"/>
          <w:tab w:val="left" w:pos="5456"/>
        </w:tabs>
        <w:ind w:left="851"/>
        <w:jc w:val="both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visas piedāvājumā sniegtās ziņas ir patiesas;</w:t>
      </w:r>
    </w:p>
    <w:p w14:paraId="186CB3E2" w14:textId="38D87646" w:rsidR="00BF6347" w:rsidRPr="009953F7" w:rsidRDefault="00035A84" w:rsidP="0024351F">
      <w:pPr>
        <w:pStyle w:val="BodyText"/>
        <w:numPr>
          <w:ilvl w:val="0"/>
          <w:numId w:val="3"/>
        </w:numPr>
        <w:tabs>
          <w:tab w:val="left" w:pos="852"/>
          <w:tab w:val="left" w:pos="1703"/>
          <w:tab w:val="left" w:pos="5456"/>
        </w:tabs>
        <w:ind w:left="851"/>
        <w:jc w:val="both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ab/>
        <w:t xml:space="preserve">ka pretendents ir iepazinies ar </w:t>
      </w:r>
      <w:r w:rsidR="00584DCD" w:rsidRPr="009953F7">
        <w:rPr>
          <w:rFonts w:ascii="LatoLatin" w:hAnsi="LatoLatin"/>
          <w:sz w:val="22"/>
          <w:szCs w:val="22"/>
          <w:lang w:val="lv-LV"/>
        </w:rPr>
        <w:t>pārdošanas</w:t>
      </w:r>
      <w:r w:rsidRPr="009953F7">
        <w:rPr>
          <w:rFonts w:ascii="LatoLatin" w:hAnsi="LatoLatin"/>
          <w:sz w:val="22"/>
          <w:szCs w:val="22"/>
          <w:lang w:val="lv-LV"/>
        </w:rPr>
        <w:t xml:space="preserve"> noteikumiem un piekrīt tiem</w:t>
      </w:r>
      <w:r w:rsidR="00BF6347" w:rsidRPr="009953F7">
        <w:rPr>
          <w:rFonts w:ascii="LatoLatin" w:hAnsi="LatoLatin"/>
          <w:sz w:val="22"/>
          <w:szCs w:val="22"/>
          <w:lang w:val="lv-LV"/>
        </w:rPr>
        <w:t>.</w:t>
      </w:r>
    </w:p>
    <w:p w14:paraId="1D3D96B5" w14:textId="77777777" w:rsidR="00BF6347" w:rsidRPr="009953F7" w:rsidRDefault="00BF6347" w:rsidP="00BF6347">
      <w:pPr>
        <w:ind w:firstLine="357"/>
        <w:jc w:val="both"/>
        <w:rPr>
          <w:rFonts w:ascii="LatoLatin" w:hAnsi="LatoLatin"/>
          <w:sz w:val="22"/>
          <w:szCs w:val="22"/>
          <w:lang w:val="lv-LV"/>
        </w:rPr>
      </w:pPr>
    </w:p>
    <w:p w14:paraId="5ECB5AAB" w14:textId="11718592" w:rsidR="00BF6347" w:rsidRPr="009953F7" w:rsidRDefault="00BF6347" w:rsidP="00BF6347">
      <w:pPr>
        <w:jc w:val="both"/>
        <w:rPr>
          <w:rFonts w:ascii="LatoLatin" w:hAnsi="LatoLatin"/>
          <w:sz w:val="22"/>
          <w:szCs w:val="22"/>
          <w:lang w:val="lv-LV"/>
        </w:rPr>
      </w:pPr>
    </w:p>
    <w:p w14:paraId="2FB3BEBF" w14:textId="649B164C" w:rsidR="00FB76DB" w:rsidRPr="009953F7" w:rsidRDefault="00FB76DB" w:rsidP="00BF6347">
      <w:pPr>
        <w:jc w:val="both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_____________________________________________________________</w:t>
      </w:r>
    </w:p>
    <w:p w14:paraId="3A6245D0" w14:textId="65466176" w:rsidR="00BF6347" w:rsidRPr="009953F7" w:rsidRDefault="00BF6347" w:rsidP="00BF6347">
      <w:pPr>
        <w:jc w:val="both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Pretendenta vārds, uzvārds, paraksts, paraksta atšifrējums.</w:t>
      </w:r>
    </w:p>
    <w:p w14:paraId="671D016B" w14:textId="3AC7CC98" w:rsidR="00BF6347" w:rsidRPr="009953F7" w:rsidRDefault="002033DA" w:rsidP="00BF6347">
      <w:pPr>
        <w:jc w:val="both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2"/>
          <w:szCs w:val="22"/>
          <w:lang w:val="lv-LV"/>
        </w:rPr>
        <w:t>Pieteikuma</w:t>
      </w:r>
      <w:r w:rsidR="00BF6347" w:rsidRPr="009953F7">
        <w:rPr>
          <w:rFonts w:ascii="LatoLatin" w:hAnsi="LatoLatin"/>
          <w:sz w:val="22"/>
          <w:szCs w:val="22"/>
          <w:lang w:val="lv-LV"/>
        </w:rPr>
        <w:t xml:space="preserve"> parakstīšanas datums.</w:t>
      </w:r>
    </w:p>
    <w:p w14:paraId="62A46CBB" w14:textId="77CF4266" w:rsidR="00645D2B" w:rsidRPr="009953F7" w:rsidRDefault="00645D2B" w:rsidP="00334D14">
      <w:pPr>
        <w:rPr>
          <w:rFonts w:ascii="LatoLatin" w:hAnsi="LatoLatin"/>
          <w:sz w:val="22"/>
          <w:szCs w:val="22"/>
          <w:lang w:val="lv-LV"/>
        </w:rPr>
      </w:pPr>
    </w:p>
    <w:p w14:paraId="653348A6" w14:textId="77777777" w:rsidR="00334D14" w:rsidRPr="009953F7" w:rsidRDefault="00334D14" w:rsidP="00334D14">
      <w:pPr>
        <w:rPr>
          <w:rFonts w:ascii="LatoLatin" w:hAnsi="LatoLatin"/>
          <w:sz w:val="22"/>
          <w:szCs w:val="22"/>
          <w:lang w:val="lv-LV"/>
        </w:rPr>
      </w:pPr>
    </w:p>
    <w:p w14:paraId="50C6D0E1" w14:textId="0ED66F9D" w:rsidR="00645D2B" w:rsidRPr="009953F7" w:rsidRDefault="007A08F2" w:rsidP="00A7583F">
      <w:pPr>
        <w:jc w:val="both"/>
        <w:rPr>
          <w:rFonts w:ascii="LatoLatin" w:hAnsi="LatoLatin"/>
          <w:sz w:val="22"/>
          <w:szCs w:val="22"/>
          <w:lang w:val="lv-LV"/>
        </w:rPr>
      </w:pPr>
      <w:r w:rsidRPr="009953F7">
        <w:rPr>
          <w:rFonts w:ascii="LatoLatin" w:hAnsi="LatoLatin"/>
          <w:sz w:val="20"/>
          <w:szCs w:val="20"/>
          <w:lang w:val="lv-LV"/>
        </w:rPr>
        <w:t xml:space="preserve">Šajā </w:t>
      </w:r>
      <w:r w:rsidR="007D07FD" w:rsidRPr="009953F7">
        <w:rPr>
          <w:rFonts w:ascii="LatoLatin" w:hAnsi="LatoLatin"/>
          <w:sz w:val="20"/>
          <w:szCs w:val="20"/>
          <w:lang w:val="lv-LV"/>
        </w:rPr>
        <w:t>iesniegumā</w:t>
      </w:r>
      <w:r w:rsidRPr="009953F7">
        <w:rPr>
          <w:rFonts w:ascii="LatoLatin" w:hAnsi="LatoLatin"/>
          <w:sz w:val="20"/>
          <w:szCs w:val="20"/>
          <w:lang w:val="lv-LV"/>
        </w:rPr>
        <w:t xml:space="preserve"> ietvertie personas dati ir nepieciešami un tie tiks izmantoti, lai nodrošinātu </w:t>
      </w:r>
      <w:r w:rsidR="007D07FD" w:rsidRPr="009953F7">
        <w:rPr>
          <w:rFonts w:ascii="LatoLatin" w:hAnsi="LatoLatin"/>
          <w:sz w:val="20"/>
          <w:szCs w:val="20"/>
          <w:lang w:val="lv-LV"/>
        </w:rPr>
        <w:t>iesniegumā</w:t>
      </w:r>
      <w:r w:rsidRPr="009953F7">
        <w:rPr>
          <w:rFonts w:ascii="LatoLatin" w:hAnsi="LatoLatin"/>
          <w:sz w:val="20"/>
          <w:szCs w:val="20"/>
          <w:lang w:val="lv-LV"/>
        </w:rPr>
        <w:t xml:space="preserve"> pieprasītā pakalpojuma sniegšanu, atbilstoši normatīvo aktu prasībām. Ar informāciju par datu subjekta tiesībām un citu informāciju par personas datu apstrādi var iepazīties </w:t>
      </w:r>
      <w:r w:rsidR="007D07FD" w:rsidRPr="009953F7">
        <w:rPr>
          <w:rFonts w:ascii="LatoLatin" w:hAnsi="LatoLatin"/>
          <w:sz w:val="20"/>
          <w:szCs w:val="20"/>
          <w:lang w:val="lv-LV"/>
        </w:rPr>
        <w:t xml:space="preserve">SIA “Getliņi </w:t>
      </w:r>
      <w:r w:rsidR="005E352C" w:rsidRPr="009953F7">
        <w:rPr>
          <w:rFonts w:ascii="LatoLatin" w:hAnsi="LatoLatin"/>
          <w:sz w:val="20"/>
          <w:szCs w:val="20"/>
          <w:lang w:val="lv-LV"/>
        </w:rPr>
        <w:t>EKO”</w:t>
      </w:r>
      <w:r w:rsidRPr="009953F7">
        <w:rPr>
          <w:rFonts w:ascii="LatoLatin" w:hAnsi="LatoLatin"/>
          <w:sz w:val="20"/>
          <w:szCs w:val="20"/>
          <w:lang w:val="lv-LV"/>
        </w:rPr>
        <w:t xml:space="preserve"> mājaslapā </w:t>
      </w:r>
      <w:hyperlink r:id="rId14" w:history="1">
        <w:r w:rsidR="005E352C" w:rsidRPr="009953F7">
          <w:rPr>
            <w:rStyle w:val="Hyperlink"/>
            <w:rFonts w:ascii="LatoLatin" w:hAnsi="LatoLatin"/>
            <w:sz w:val="20"/>
            <w:szCs w:val="20"/>
            <w:lang w:val="lv-LV"/>
          </w:rPr>
          <w:t>www.getlini.lv</w:t>
        </w:r>
      </w:hyperlink>
      <w:r w:rsidR="005E352C" w:rsidRPr="009953F7">
        <w:rPr>
          <w:rFonts w:ascii="LatoLatin" w:hAnsi="LatoLatin"/>
          <w:sz w:val="20"/>
          <w:szCs w:val="20"/>
          <w:lang w:val="lv-LV"/>
        </w:rPr>
        <w:t>, sadaļā Personas datu apstrāde</w:t>
      </w:r>
      <w:r w:rsidRPr="009953F7">
        <w:rPr>
          <w:rFonts w:ascii="LatoLatin" w:hAnsi="LatoLatin"/>
          <w:sz w:val="20"/>
          <w:szCs w:val="20"/>
          <w:lang w:val="lv-LV"/>
        </w:rPr>
        <w:t>.</w:t>
      </w:r>
    </w:p>
    <w:sectPr w:rsidR="00645D2B" w:rsidRPr="009953F7" w:rsidSect="00794CCA">
      <w:headerReference w:type="even" r:id="rId15"/>
      <w:headerReference w:type="default" r:id="rId16"/>
      <w:pgSz w:w="11905" w:h="16837"/>
      <w:pgMar w:top="1134" w:right="1134" w:bottom="1134" w:left="1701" w:header="425" w:footer="1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53B8" w14:textId="77777777" w:rsidR="000279C9" w:rsidRDefault="000279C9">
      <w:r>
        <w:separator/>
      </w:r>
    </w:p>
  </w:endnote>
  <w:endnote w:type="continuationSeparator" w:id="0">
    <w:p w14:paraId="28CE9472" w14:textId="77777777" w:rsidR="000279C9" w:rsidRDefault="0002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eutonica Baltic">
    <w:altName w:val="Times New Roman"/>
    <w:charset w:val="BA"/>
    <w:family w:val="roman"/>
    <w:pitch w:val="variable"/>
    <w:sig w:usb0="00000001" w:usb1="00000048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B0A9" w14:textId="77777777" w:rsidR="000279C9" w:rsidRDefault="000279C9">
      <w:r>
        <w:separator/>
      </w:r>
    </w:p>
  </w:footnote>
  <w:footnote w:type="continuationSeparator" w:id="0">
    <w:p w14:paraId="04E35DD5" w14:textId="77777777" w:rsidR="000279C9" w:rsidRDefault="0002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DF66" w14:textId="77777777" w:rsidR="002F48BE" w:rsidRDefault="002F48BE" w:rsidP="00A45C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853D7F" w14:textId="77777777" w:rsidR="002F48BE" w:rsidRDefault="002F4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69FA" w14:textId="77777777" w:rsidR="002F48BE" w:rsidRDefault="002F48BE" w:rsidP="00A45C1A">
    <w:pPr>
      <w:pStyle w:val="Header"/>
      <w:framePr w:wrap="around" w:vAnchor="text" w:hAnchor="margin" w:xAlign="center" w:y="1"/>
      <w:rPr>
        <w:rStyle w:val="PageNumber"/>
      </w:rPr>
    </w:pPr>
  </w:p>
  <w:p w14:paraId="549464BA" w14:textId="77777777" w:rsidR="002F48BE" w:rsidRDefault="002F48BE" w:rsidP="00F47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5625F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630"/>
      </w:pPr>
      <w:rPr>
        <w:rFonts w:ascii="Calibri" w:eastAsia="Times New Roman" w:hAnsi="Calibri"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6.3.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6.3.2."/>
      <w:lvlJc w:val="left"/>
      <w:pPr>
        <w:tabs>
          <w:tab w:val="num" w:pos="792"/>
        </w:tabs>
        <w:ind w:left="792" w:hanging="432"/>
      </w:pPr>
    </w:lvl>
    <w:lvl w:ilvl="2">
      <w:start w:val="6"/>
      <w:numFmt w:val="decimal"/>
      <w:lvlText w:val="%3.3.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6E1AE7"/>
    <w:multiLevelType w:val="multilevel"/>
    <w:tmpl w:val="8A3EE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87FF6"/>
    <w:multiLevelType w:val="multilevel"/>
    <w:tmpl w:val="96D28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0AB61712"/>
    <w:multiLevelType w:val="multilevel"/>
    <w:tmpl w:val="D86EB3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DE94665"/>
    <w:multiLevelType w:val="hybridMultilevel"/>
    <w:tmpl w:val="C7466134"/>
    <w:name w:val="WW8Num5"/>
    <w:lvl w:ilvl="0" w:tplc="B8EEF976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C67AB"/>
    <w:multiLevelType w:val="multilevel"/>
    <w:tmpl w:val="BDD6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517D52"/>
    <w:multiLevelType w:val="multilevel"/>
    <w:tmpl w:val="7C2AD4E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630"/>
      </w:pPr>
      <w:rPr>
        <w:rFonts w:ascii="Calibri" w:eastAsia="Times New Roman" w:hAnsi="Calibri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B0E772A"/>
    <w:multiLevelType w:val="multilevel"/>
    <w:tmpl w:val="9442119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070F7C"/>
    <w:multiLevelType w:val="multilevel"/>
    <w:tmpl w:val="8CA4D8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6F1FF1"/>
    <w:multiLevelType w:val="multilevel"/>
    <w:tmpl w:val="C1267C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0B5537A"/>
    <w:multiLevelType w:val="multilevel"/>
    <w:tmpl w:val="7CF893E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C43133"/>
    <w:multiLevelType w:val="multilevel"/>
    <w:tmpl w:val="688668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BC02B9"/>
    <w:multiLevelType w:val="multilevel"/>
    <w:tmpl w:val="1F64C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F7789E"/>
    <w:multiLevelType w:val="multilevel"/>
    <w:tmpl w:val="72489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48950B7"/>
    <w:multiLevelType w:val="multilevel"/>
    <w:tmpl w:val="76A04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D1326B"/>
    <w:multiLevelType w:val="multilevel"/>
    <w:tmpl w:val="66203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Latin" w:eastAsia="Times New Roman" w:hAnsi="LatoLatin" w:cs="Times New Roman" w:hint="default"/>
        <w:b/>
        <w:color w:val="auto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630"/>
      </w:pPr>
      <w:rPr>
        <w:rFonts w:ascii="Calibri" w:eastAsia="Times New Roman" w:hAnsi="Calibri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F880D27"/>
    <w:multiLevelType w:val="hybridMultilevel"/>
    <w:tmpl w:val="47A29C98"/>
    <w:lvl w:ilvl="0" w:tplc="F7AE7B4A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FE16771"/>
    <w:multiLevelType w:val="hybridMultilevel"/>
    <w:tmpl w:val="61C4F718"/>
    <w:lvl w:ilvl="0" w:tplc="01A43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 w:tplc="000ADF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EFA79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38AE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7027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7EA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9C7D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18B0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36F0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74D01B04"/>
    <w:multiLevelType w:val="multilevel"/>
    <w:tmpl w:val="59A440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2D242A"/>
    <w:multiLevelType w:val="multilevel"/>
    <w:tmpl w:val="45B6BC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400107"/>
    <w:multiLevelType w:val="multilevel"/>
    <w:tmpl w:val="48AEA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4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20"/>
  </w:num>
  <w:num w:numId="11">
    <w:abstractNumId w:val="2"/>
  </w:num>
  <w:num w:numId="12">
    <w:abstractNumId w:val="12"/>
  </w:num>
  <w:num w:numId="13">
    <w:abstractNumId w:val="15"/>
  </w:num>
  <w:num w:numId="14">
    <w:abstractNumId w:val="8"/>
  </w:num>
  <w:num w:numId="15">
    <w:abstractNumId w:val="11"/>
  </w:num>
  <w:num w:numId="16">
    <w:abstractNumId w:val="5"/>
  </w:num>
  <w:num w:numId="17">
    <w:abstractNumId w:val="21"/>
  </w:num>
  <w:num w:numId="18">
    <w:abstractNumId w:val="9"/>
  </w:num>
  <w:num w:numId="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1A"/>
    <w:rsid w:val="000024E4"/>
    <w:rsid w:val="00007901"/>
    <w:rsid w:val="00011095"/>
    <w:rsid w:val="00011ACB"/>
    <w:rsid w:val="00012BEF"/>
    <w:rsid w:val="00014CAB"/>
    <w:rsid w:val="00017614"/>
    <w:rsid w:val="00017C2C"/>
    <w:rsid w:val="000203C5"/>
    <w:rsid w:val="00021A83"/>
    <w:rsid w:val="00023098"/>
    <w:rsid w:val="00023437"/>
    <w:rsid w:val="00023874"/>
    <w:rsid w:val="00026881"/>
    <w:rsid w:val="000279C9"/>
    <w:rsid w:val="0003146E"/>
    <w:rsid w:val="00032708"/>
    <w:rsid w:val="00033A00"/>
    <w:rsid w:val="00035A84"/>
    <w:rsid w:val="00036B9A"/>
    <w:rsid w:val="00041829"/>
    <w:rsid w:val="00043D6D"/>
    <w:rsid w:val="000460C5"/>
    <w:rsid w:val="000466D1"/>
    <w:rsid w:val="0005097E"/>
    <w:rsid w:val="00052980"/>
    <w:rsid w:val="00052B13"/>
    <w:rsid w:val="0005531D"/>
    <w:rsid w:val="000559EF"/>
    <w:rsid w:val="00060517"/>
    <w:rsid w:val="000641F7"/>
    <w:rsid w:val="0006587D"/>
    <w:rsid w:val="00067BDB"/>
    <w:rsid w:val="0008192C"/>
    <w:rsid w:val="000856EB"/>
    <w:rsid w:val="00092003"/>
    <w:rsid w:val="000951B7"/>
    <w:rsid w:val="0009598C"/>
    <w:rsid w:val="00095C4C"/>
    <w:rsid w:val="000A1E25"/>
    <w:rsid w:val="000A1F55"/>
    <w:rsid w:val="000A3294"/>
    <w:rsid w:val="000A784E"/>
    <w:rsid w:val="000B2C28"/>
    <w:rsid w:val="000B3CE3"/>
    <w:rsid w:val="000B6A44"/>
    <w:rsid w:val="000B6FF7"/>
    <w:rsid w:val="000C03E0"/>
    <w:rsid w:val="000C1C30"/>
    <w:rsid w:val="000C440F"/>
    <w:rsid w:val="000D0C4D"/>
    <w:rsid w:val="000D7E52"/>
    <w:rsid w:val="000E6576"/>
    <w:rsid w:val="000E76CE"/>
    <w:rsid w:val="000F12CC"/>
    <w:rsid w:val="000F5348"/>
    <w:rsid w:val="000F6ACA"/>
    <w:rsid w:val="000F6DB8"/>
    <w:rsid w:val="00116B38"/>
    <w:rsid w:val="0013031D"/>
    <w:rsid w:val="00136E99"/>
    <w:rsid w:val="0014470C"/>
    <w:rsid w:val="0014539A"/>
    <w:rsid w:val="00147550"/>
    <w:rsid w:val="00150304"/>
    <w:rsid w:val="00154B39"/>
    <w:rsid w:val="00155483"/>
    <w:rsid w:val="001603E5"/>
    <w:rsid w:val="00162A17"/>
    <w:rsid w:val="001633CF"/>
    <w:rsid w:val="00165BA8"/>
    <w:rsid w:val="00173B33"/>
    <w:rsid w:val="0018035D"/>
    <w:rsid w:val="001807C1"/>
    <w:rsid w:val="00184037"/>
    <w:rsid w:val="00192869"/>
    <w:rsid w:val="00194B69"/>
    <w:rsid w:val="00195CBA"/>
    <w:rsid w:val="00196845"/>
    <w:rsid w:val="0019714F"/>
    <w:rsid w:val="001A068F"/>
    <w:rsid w:val="001A0E91"/>
    <w:rsid w:val="001A188D"/>
    <w:rsid w:val="001A37BF"/>
    <w:rsid w:val="001A49FF"/>
    <w:rsid w:val="001A4B80"/>
    <w:rsid w:val="001A5F72"/>
    <w:rsid w:val="001B5F68"/>
    <w:rsid w:val="001B6CC4"/>
    <w:rsid w:val="001B7498"/>
    <w:rsid w:val="001C006F"/>
    <w:rsid w:val="001C0CE3"/>
    <w:rsid w:val="001C461E"/>
    <w:rsid w:val="001C759B"/>
    <w:rsid w:val="001C77D0"/>
    <w:rsid w:val="001C7E1F"/>
    <w:rsid w:val="001D175A"/>
    <w:rsid w:val="001D300B"/>
    <w:rsid w:val="001D4221"/>
    <w:rsid w:val="001E0B83"/>
    <w:rsid w:val="001E4509"/>
    <w:rsid w:val="001E45EE"/>
    <w:rsid w:val="001E6AFB"/>
    <w:rsid w:val="001F3424"/>
    <w:rsid w:val="001F58DB"/>
    <w:rsid w:val="001F7352"/>
    <w:rsid w:val="001F73E7"/>
    <w:rsid w:val="002033DA"/>
    <w:rsid w:val="00205499"/>
    <w:rsid w:val="00206755"/>
    <w:rsid w:val="0021002F"/>
    <w:rsid w:val="00212C62"/>
    <w:rsid w:val="00215111"/>
    <w:rsid w:val="00221AF4"/>
    <w:rsid w:val="002229B3"/>
    <w:rsid w:val="00222A2A"/>
    <w:rsid w:val="00223BC9"/>
    <w:rsid w:val="00223F36"/>
    <w:rsid w:val="0022501D"/>
    <w:rsid w:val="00225699"/>
    <w:rsid w:val="002311FF"/>
    <w:rsid w:val="002339E0"/>
    <w:rsid w:val="00235A89"/>
    <w:rsid w:val="002370E4"/>
    <w:rsid w:val="0024351F"/>
    <w:rsid w:val="0024456C"/>
    <w:rsid w:val="0024636D"/>
    <w:rsid w:val="00246BDD"/>
    <w:rsid w:val="00250556"/>
    <w:rsid w:val="00251C20"/>
    <w:rsid w:val="00252AF6"/>
    <w:rsid w:val="0025362B"/>
    <w:rsid w:val="00256014"/>
    <w:rsid w:val="0025623E"/>
    <w:rsid w:val="00260C0B"/>
    <w:rsid w:val="0026121B"/>
    <w:rsid w:val="0026446B"/>
    <w:rsid w:val="00270C4A"/>
    <w:rsid w:val="0027320E"/>
    <w:rsid w:val="00273C5D"/>
    <w:rsid w:val="00274956"/>
    <w:rsid w:val="00276D77"/>
    <w:rsid w:val="002774FC"/>
    <w:rsid w:val="00283A69"/>
    <w:rsid w:val="00283BDF"/>
    <w:rsid w:val="00287FAC"/>
    <w:rsid w:val="00294FFE"/>
    <w:rsid w:val="002A2626"/>
    <w:rsid w:val="002A3106"/>
    <w:rsid w:val="002A344A"/>
    <w:rsid w:val="002A5901"/>
    <w:rsid w:val="002B0BBC"/>
    <w:rsid w:val="002B175E"/>
    <w:rsid w:val="002B75B2"/>
    <w:rsid w:val="002B7B2A"/>
    <w:rsid w:val="002C0C99"/>
    <w:rsid w:val="002C5F3C"/>
    <w:rsid w:val="002D0ACB"/>
    <w:rsid w:val="002D45D6"/>
    <w:rsid w:val="002E0822"/>
    <w:rsid w:val="002E3535"/>
    <w:rsid w:val="002E35C6"/>
    <w:rsid w:val="002E4B9D"/>
    <w:rsid w:val="002F118B"/>
    <w:rsid w:val="002F2102"/>
    <w:rsid w:val="002F3454"/>
    <w:rsid w:val="002F48BE"/>
    <w:rsid w:val="002F6589"/>
    <w:rsid w:val="002F71EA"/>
    <w:rsid w:val="003013A2"/>
    <w:rsid w:val="0030339D"/>
    <w:rsid w:val="00304D92"/>
    <w:rsid w:val="00305DC0"/>
    <w:rsid w:val="0030750C"/>
    <w:rsid w:val="00312C67"/>
    <w:rsid w:val="00313C15"/>
    <w:rsid w:val="00321353"/>
    <w:rsid w:val="00322C61"/>
    <w:rsid w:val="00324D9F"/>
    <w:rsid w:val="00327B9C"/>
    <w:rsid w:val="003313C5"/>
    <w:rsid w:val="00332655"/>
    <w:rsid w:val="00333E23"/>
    <w:rsid w:val="00334D14"/>
    <w:rsid w:val="003359AE"/>
    <w:rsid w:val="00336E70"/>
    <w:rsid w:val="00337000"/>
    <w:rsid w:val="00337066"/>
    <w:rsid w:val="0034257D"/>
    <w:rsid w:val="00344B2F"/>
    <w:rsid w:val="0034540B"/>
    <w:rsid w:val="00346DA5"/>
    <w:rsid w:val="00347ED8"/>
    <w:rsid w:val="00351018"/>
    <w:rsid w:val="00351C1F"/>
    <w:rsid w:val="003563FE"/>
    <w:rsid w:val="003603DB"/>
    <w:rsid w:val="00360A02"/>
    <w:rsid w:val="00361471"/>
    <w:rsid w:val="00364019"/>
    <w:rsid w:val="003642CE"/>
    <w:rsid w:val="0037438B"/>
    <w:rsid w:val="0038110B"/>
    <w:rsid w:val="003819D3"/>
    <w:rsid w:val="00385D07"/>
    <w:rsid w:val="0039088F"/>
    <w:rsid w:val="003927AE"/>
    <w:rsid w:val="003950E1"/>
    <w:rsid w:val="00396DF6"/>
    <w:rsid w:val="003A12C8"/>
    <w:rsid w:val="003A13EA"/>
    <w:rsid w:val="003A1402"/>
    <w:rsid w:val="003A5E5B"/>
    <w:rsid w:val="003A6CBA"/>
    <w:rsid w:val="003B0F8A"/>
    <w:rsid w:val="003B45C7"/>
    <w:rsid w:val="003B5E29"/>
    <w:rsid w:val="003B67A9"/>
    <w:rsid w:val="003B7F6E"/>
    <w:rsid w:val="003C0833"/>
    <w:rsid w:val="003C207B"/>
    <w:rsid w:val="003C2955"/>
    <w:rsid w:val="003C36A7"/>
    <w:rsid w:val="003C5673"/>
    <w:rsid w:val="003C6B16"/>
    <w:rsid w:val="003C7E04"/>
    <w:rsid w:val="003D154E"/>
    <w:rsid w:val="003D1A89"/>
    <w:rsid w:val="003D2204"/>
    <w:rsid w:val="003D4D8D"/>
    <w:rsid w:val="003D78C9"/>
    <w:rsid w:val="003D7B6D"/>
    <w:rsid w:val="003D7C10"/>
    <w:rsid w:val="003E43FE"/>
    <w:rsid w:val="003E4986"/>
    <w:rsid w:val="003E7384"/>
    <w:rsid w:val="003E77D5"/>
    <w:rsid w:val="003F0A81"/>
    <w:rsid w:val="003F1ED0"/>
    <w:rsid w:val="003F3A6E"/>
    <w:rsid w:val="003F5C5E"/>
    <w:rsid w:val="003F6FBF"/>
    <w:rsid w:val="003F72DE"/>
    <w:rsid w:val="003F7AEE"/>
    <w:rsid w:val="00401040"/>
    <w:rsid w:val="00401C97"/>
    <w:rsid w:val="00404A01"/>
    <w:rsid w:val="00404D44"/>
    <w:rsid w:val="00410EB8"/>
    <w:rsid w:val="00410FFF"/>
    <w:rsid w:val="00422AD6"/>
    <w:rsid w:val="004247F0"/>
    <w:rsid w:val="00426C8F"/>
    <w:rsid w:val="004404EC"/>
    <w:rsid w:val="004438BE"/>
    <w:rsid w:val="00444894"/>
    <w:rsid w:val="00451489"/>
    <w:rsid w:val="00451D02"/>
    <w:rsid w:val="00452206"/>
    <w:rsid w:val="0045423C"/>
    <w:rsid w:val="00455CBB"/>
    <w:rsid w:val="004565A9"/>
    <w:rsid w:val="004661DE"/>
    <w:rsid w:val="00466ED6"/>
    <w:rsid w:val="00472FF4"/>
    <w:rsid w:val="00473DC7"/>
    <w:rsid w:val="004764C9"/>
    <w:rsid w:val="00477BE3"/>
    <w:rsid w:val="00480610"/>
    <w:rsid w:val="00481212"/>
    <w:rsid w:val="0048181B"/>
    <w:rsid w:val="00482CAC"/>
    <w:rsid w:val="00484B90"/>
    <w:rsid w:val="00490016"/>
    <w:rsid w:val="00493CE7"/>
    <w:rsid w:val="004A0B88"/>
    <w:rsid w:val="004A23B1"/>
    <w:rsid w:val="004A2FF0"/>
    <w:rsid w:val="004A6170"/>
    <w:rsid w:val="004B09E3"/>
    <w:rsid w:val="004B119B"/>
    <w:rsid w:val="004B5389"/>
    <w:rsid w:val="004C2426"/>
    <w:rsid w:val="004C6AA5"/>
    <w:rsid w:val="004C791E"/>
    <w:rsid w:val="004D2065"/>
    <w:rsid w:val="004D3744"/>
    <w:rsid w:val="004D3C97"/>
    <w:rsid w:val="004E182F"/>
    <w:rsid w:val="004E44ED"/>
    <w:rsid w:val="004E4F4B"/>
    <w:rsid w:val="004E6E39"/>
    <w:rsid w:val="004E77E9"/>
    <w:rsid w:val="004F01CE"/>
    <w:rsid w:val="004F14EE"/>
    <w:rsid w:val="004F15C0"/>
    <w:rsid w:val="004F22F1"/>
    <w:rsid w:val="004F246F"/>
    <w:rsid w:val="00500C1D"/>
    <w:rsid w:val="00503822"/>
    <w:rsid w:val="00507D9F"/>
    <w:rsid w:val="00510534"/>
    <w:rsid w:val="005118D4"/>
    <w:rsid w:val="00511AAE"/>
    <w:rsid w:val="00511EBF"/>
    <w:rsid w:val="00521AA3"/>
    <w:rsid w:val="00524093"/>
    <w:rsid w:val="00527035"/>
    <w:rsid w:val="005276C6"/>
    <w:rsid w:val="00530A66"/>
    <w:rsid w:val="0053170C"/>
    <w:rsid w:val="005319D2"/>
    <w:rsid w:val="00532A77"/>
    <w:rsid w:val="00532AB9"/>
    <w:rsid w:val="00534267"/>
    <w:rsid w:val="00535E3D"/>
    <w:rsid w:val="00537D0B"/>
    <w:rsid w:val="00542293"/>
    <w:rsid w:val="00542AA2"/>
    <w:rsid w:val="00552BB1"/>
    <w:rsid w:val="00553E2C"/>
    <w:rsid w:val="0055643C"/>
    <w:rsid w:val="00565DBF"/>
    <w:rsid w:val="00571F9E"/>
    <w:rsid w:val="00572F65"/>
    <w:rsid w:val="0057528B"/>
    <w:rsid w:val="005755E5"/>
    <w:rsid w:val="0057602E"/>
    <w:rsid w:val="005768CA"/>
    <w:rsid w:val="00584CF0"/>
    <w:rsid w:val="00584DCD"/>
    <w:rsid w:val="00584EE5"/>
    <w:rsid w:val="0058704A"/>
    <w:rsid w:val="00590700"/>
    <w:rsid w:val="0059071A"/>
    <w:rsid w:val="0059561A"/>
    <w:rsid w:val="005A216B"/>
    <w:rsid w:val="005A38E0"/>
    <w:rsid w:val="005A3A9C"/>
    <w:rsid w:val="005A3FFD"/>
    <w:rsid w:val="005A6BE5"/>
    <w:rsid w:val="005A77BD"/>
    <w:rsid w:val="005B3FBC"/>
    <w:rsid w:val="005C1F58"/>
    <w:rsid w:val="005C33B1"/>
    <w:rsid w:val="005C4181"/>
    <w:rsid w:val="005C4260"/>
    <w:rsid w:val="005D0385"/>
    <w:rsid w:val="005D0613"/>
    <w:rsid w:val="005D5DA3"/>
    <w:rsid w:val="005D7A3B"/>
    <w:rsid w:val="005E007F"/>
    <w:rsid w:val="005E0229"/>
    <w:rsid w:val="005E0495"/>
    <w:rsid w:val="005E13ED"/>
    <w:rsid w:val="005E1508"/>
    <w:rsid w:val="005E2521"/>
    <w:rsid w:val="005E352C"/>
    <w:rsid w:val="005E364C"/>
    <w:rsid w:val="005F030A"/>
    <w:rsid w:val="005F2147"/>
    <w:rsid w:val="005F261F"/>
    <w:rsid w:val="005F28AF"/>
    <w:rsid w:val="005F36CE"/>
    <w:rsid w:val="005F60D0"/>
    <w:rsid w:val="005F6552"/>
    <w:rsid w:val="00602698"/>
    <w:rsid w:val="00603593"/>
    <w:rsid w:val="006114AE"/>
    <w:rsid w:val="00620432"/>
    <w:rsid w:val="00622DFB"/>
    <w:rsid w:val="006234BC"/>
    <w:rsid w:val="00635257"/>
    <w:rsid w:val="006373B9"/>
    <w:rsid w:val="00641AA6"/>
    <w:rsid w:val="00642F4A"/>
    <w:rsid w:val="006430F9"/>
    <w:rsid w:val="00644A44"/>
    <w:rsid w:val="00645D2B"/>
    <w:rsid w:val="006507F6"/>
    <w:rsid w:val="00661EF1"/>
    <w:rsid w:val="006648AC"/>
    <w:rsid w:val="00670DC7"/>
    <w:rsid w:val="00674AAD"/>
    <w:rsid w:val="00674DF8"/>
    <w:rsid w:val="0068460B"/>
    <w:rsid w:val="00685127"/>
    <w:rsid w:val="00685E32"/>
    <w:rsid w:val="00686F91"/>
    <w:rsid w:val="006877AC"/>
    <w:rsid w:val="006908D0"/>
    <w:rsid w:val="00691014"/>
    <w:rsid w:val="00692CEB"/>
    <w:rsid w:val="006932E3"/>
    <w:rsid w:val="00693E4D"/>
    <w:rsid w:val="0069635D"/>
    <w:rsid w:val="00696E70"/>
    <w:rsid w:val="006971FE"/>
    <w:rsid w:val="006A02F8"/>
    <w:rsid w:val="006A4A22"/>
    <w:rsid w:val="006A6485"/>
    <w:rsid w:val="006A7087"/>
    <w:rsid w:val="006A7790"/>
    <w:rsid w:val="006B0BE8"/>
    <w:rsid w:val="006C2676"/>
    <w:rsid w:val="006C36DE"/>
    <w:rsid w:val="006C5EA7"/>
    <w:rsid w:val="006D11AF"/>
    <w:rsid w:val="006D2CC1"/>
    <w:rsid w:val="006D2E0D"/>
    <w:rsid w:val="006D3438"/>
    <w:rsid w:val="006D6817"/>
    <w:rsid w:val="006E0C90"/>
    <w:rsid w:val="006E4585"/>
    <w:rsid w:val="006E4DC3"/>
    <w:rsid w:val="006F4426"/>
    <w:rsid w:val="006F7B1B"/>
    <w:rsid w:val="006F7B4A"/>
    <w:rsid w:val="007013ED"/>
    <w:rsid w:val="00702C4D"/>
    <w:rsid w:val="00705D6E"/>
    <w:rsid w:val="00706A91"/>
    <w:rsid w:val="00710DF6"/>
    <w:rsid w:val="00712BE3"/>
    <w:rsid w:val="00715AF0"/>
    <w:rsid w:val="00717D02"/>
    <w:rsid w:val="00722D1A"/>
    <w:rsid w:val="0072488D"/>
    <w:rsid w:val="00724AEE"/>
    <w:rsid w:val="00725149"/>
    <w:rsid w:val="0072634E"/>
    <w:rsid w:val="00727274"/>
    <w:rsid w:val="00727BED"/>
    <w:rsid w:val="007305EF"/>
    <w:rsid w:val="007328BD"/>
    <w:rsid w:val="00740454"/>
    <w:rsid w:val="00741C25"/>
    <w:rsid w:val="00744634"/>
    <w:rsid w:val="00744CA9"/>
    <w:rsid w:val="007463CE"/>
    <w:rsid w:val="00750550"/>
    <w:rsid w:val="0075120A"/>
    <w:rsid w:val="00751F1E"/>
    <w:rsid w:val="00756E88"/>
    <w:rsid w:val="00757C50"/>
    <w:rsid w:val="00760D1B"/>
    <w:rsid w:val="00762D0A"/>
    <w:rsid w:val="00763AFD"/>
    <w:rsid w:val="0076554B"/>
    <w:rsid w:val="00775C13"/>
    <w:rsid w:val="0078023D"/>
    <w:rsid w:val="0078456A"/>
    <w:rsid w:val="00784B37"/>
    <w:rsid w:val="00784C99"/>
    <w:rsid w:val="007901EF"/>
    <w:rsid w:val="00793999"/>
    <w:rsid w:val="00794A77"/>
    <w:rsid w:val="00794CCA"/>
    <w:rsid w:val="00794DB1"/>
    <w:rsid w:val="007971FD"/>
    <w:rsid w:val="00797A4F"/>
    <w:rsid w:val="007A08F2"/>
    <w:rsid w:val="007A3830"/>
    <w:rsid w:val="007A7985"/>
    <w:rsid w:val="007A7BCC"/>
    <w:rsid w:val="007B323D"/>
    <w:rsid w:val="007B535A"/>
    <w:rsid w:val="007C0020"/>
    <w:rsid w:val="007C4562"/>
    <w:rsid w:val="007C72A2"/>
    <w:rsid w:val="007D07FD"/>
    <w:rsid w:val="007E598F"/>
    <w:rsid w:val="007E6D89"/>
    <w:rsid w:val="007F15B0"/>
    <w:rsid w:val="007F1959"/>
    <w:rsid w:val="007F1A4B"/>
    <w:rsid w:val="007F2037"/>
    <w:rsid w:val="008036BB"/>
    <w:rsid w:val="00803C76"/>
    <w:rsid w:val="00806837"/>
    <w:rsid w:val="00812265"/>
    <w:rsid w:val="0081356C"/>
    <w:rsid w:val="00813F0B"/>
    <w:rsid w:val="0081497A"/>
    <w:rsid w:val="00814B31"/>
    <w:rsid w:val="00816B1F"/>
    <w:rsid w:val="008243BC"/>
    <w:rsid w:val="00827DA6"/>
    <w:rsid w:val="0083060F"/>
    <w:rsid w:val="00832D9B"/>
    <w:rsid w:val="00834350"/>
    <w:rsid w:val="00836D37"/>
    <w:rsid w:val="00840076"/>
    <w:rsid w:val="00841A05"/>
    <w:rsid w:val="00841E02"/>
    <w:rsid w:val="00844C5A"/>
    <w:rsid w:val="008453C2"/>
    <w:rsid w:val="0084629A"/>
    <w:rsid w:val="00846983"/>
    <w:rsid w:val="008501B0"/>
    <w:rsid w:val="00851424"/>
    <w:rsid w:val="00854738"/>
    <w:rsid w:val="0085480E"/>
    <w:rsid w:val="00856DBD"/>
    <w:rsid w:val="0086165F"/>
    <w:rsid w:val="00861E08"/>
    <w:rsid w:val="00862AFD"/>
    <w:rsid w:val="00863F54"/>
    <w:rsid w:val="00865544"/>
    <w:rsid w:val="008679FA"/>
    <w:rsid w:val="00870A37"/>
    <w:rsid w:val="00870CBD"/>
    <w:rsid w:val="00876511"/>
    <w:rsid w:val="008826E8"/>
    <w:rsid w:val="008839D9"/>
    <w:rsid w:val="008855B1"/>
    <w:rsid w:val="00893F7C"/>
    <w:rsid w:val="00894E72"/>
    <w:rsid w:val="008A065F"/>
    <w:rsid w:val="008B319B"/>
    <w:rsid w:val="008C194B"/>
    <w:rsid w:val="008C19E8"/>
    <w:rsid w:val="008C2A29"/>
    <w:rsid w:val="008C54AB"/>
    <w:rsid w:val="008C57AB"/>
    <w:rsid w:val="008D08FE"/>
    <w:rsid w:val="008D60E4"/>
    <w:rsid w:val="008E1EEC"/>
    <w:rsid w:val="008E4B38"/>
    <w:rsid w:val="008E4DA2"/>
    <w:rsid w:val="008E54E1"/>
    <w:rsid w:val="008F0208"/>
    <w:rsid w:val="008F07CE"/>
    <w:rsid w:val="008F0B71"/>
    <w:rsid w:val="008F18DF"/>
    <w:rsid w:val="008F197B"/>
    <w:rsid w:val="008F3B8D"/>
    <w:rsid w:val="008F529C"/>
    <w:rsid w:val="00900195"/>
    <w:rsid w:val="00900587"/>
    <w:rsid w:val="00900834"/>
    <w:rsid w:val="0090568C"/>
    <w:rsid w:val="00905D1A"/>
    <w:rsid w:val="00906D44"/>
    <w:rsid w:val="00911833"/>
    <w:rsid w:val="009127E8"/>
    <w:rsid w:val="00913E04"/>
    <w:rsid w:val="00916015"/>
    <w:rsid w:val="009255C3"/>
    <w:rsid w:val="00926056"/>
    <w:rsid w:val="0093095B"/>
    <w:rsid w:val="00931E4A"/>
    <w:rsid w:val="009327BA"/>
    <w:rsid w:val="0093375F"/>
    <w:rsid w:val="009375A4"/>
    <w:rsid w:val="009378CA"/>
    <w:rsid w:val="00942F6E"/>
    <w:rsid w:val="009454E9"/>
    <w:rsid w:val="009463E6"/>
    <w:rsid w:val="00950492"/>
    <w:rsid w:val="009515B0"/>
    <w:rsid w:val="00953C55"/>
    <w:rsid w:val="009551FB"/>
    <w:rsid w:val="00957CF4"/>
    <w:rsid w:val="00960DE3"/>
    <w:rsid w:val="009633DB"/>
    <w:rsid w:val="009637B0"/>
    <w:rsid w:val="00966D7D"/>
    <w:rsid w:val="0097168C"/>
    <w:rsid w:val="009735F6"/>
    <w:rsid w:val="009743C1"/>
    <w:rsid w:val="009764F4"/>
    <w:rsid w:val="0098338E"/>
    <w:rsid w:val="00985526"/>
    <w:rsid w:val="00985AF1"/>
    <w:rsid w:val="009914DA"/>
    <w:rsid w:val="00994C60"/>
    <w:rsid w:val="00994E69"/>
    <w:rsid w:val="009953F7"/>
    <w:rsid w:val="009A1658"/>
    <w:rsid w:val="009A3B54"/>
    <w:rsid w:val="009A466B"/>
    <w:rsid w:val="009A4E4D"/>
    <w:rsid w:val="009B0C3C"/>
    <w:rsid w:val="009B759A"/>
    <w:rsid w:val="009C7DF3"/>
    <w:rsid w:val="009D2537"/>
    <w:rsid w:val="009D2700"/>
    <w:rsid w:val="009D2BE9"/>
    <w:rsid w:val="009D4F9F"/>
    <w:rsid w:val="009E56C0"/>
    <w:rsid w:val="009F2D52"/>
    <w:rsid w:val="009F3676"/>
    <w:rsid w:val="009F371C"/>
    <w:rsid w:val="009F5970"/>
    <w:rsid w:val="009F6974"/>
    <w:rsid w:val="00A02B54"/>
    <w:rsid w:val="00A05348"/>
    <w:rsid w:val="00A05B60"/>
    <w:rsid w:val="00A12FDE"/>
    <w:rsid w:val="00A225EC"/>
    <w:rsid w:val="00A26C37"/>
    <w:rsid w:val="00A32241"/>
    <w:rsid w:val="00A36AB8"/>
    <w:rsid w:val="00A36D2E"/>
    <w:rsid w:val="00A4077F"/>
    <w:rsid w:val="00A41993"/>
    <w:rsid w:val="00A4232D"/>
    <w:rsid w:val="00A42A8C"/>
    <w:rsid w:val="00A446CF"/>
    <w:rsid w:val="00A45C1A"/>
    <w:rsid w:val="00A46E36"/>
    <w:rsid w:val="00A56547"/>
    <w:rsid w:val="00A56E75"/>
    <w:rsid w:val="00A57597"/>
    <w:rsid w:val="00A6293E"/>
    <w:rsid w:val="00A708E2"/>
    <w:rsid w:val="00A73BF0"/>
    <w:rsid w:val="00A7583F"/>
    <w:rsid w:val="00A76CED"/>
    <w:rsid w:val="00A76D31"/>
    <w:rsid w:val="00A81C80"/>
    <w:rsid w:val="00A8210A"/>
    <w:rsid w:val="00A85D8E"/>
    <w:rsid w:val="00A9511D"/>
    <w:rsid w:val="00A96983"/>
    <w:rsid w:val="00AA13EC"/>
    <w:rsid w:val="00AA19E9"/>
    <w:rsid w:val="00AA2FB8"/>
    <w:rsid w:val="00AA335F"/>
    <w:rsid w:val="00AA5E7A"/>
    <w:rsid w:val="00AB2D51"/>
    <w:rsid w:val="00AB398D"/>
    <w:rsid w:val="00AB590D"/>
    <w:rsid w:val="00AC3B8A"/>
    <w:rsid w:val="00AD0935"/>
    <w:rsid w:val="00AD3772"/>
    <w:rsid w:val="00AD4A15"/>
    <w:rsid w:val="00AD4BB1"/>
    <w:rsid w:val="00AD57BD"/>
    <w:rsid w:val="00AD5A33"/>
    <w:rsid w:val="00AE1FFF"/>
    <w:rsid w:val="00AE752C"/>
    <w:rsid w:val="00AF11F9"/>
    <w:rsid w:val="00AF3A93"/>
    <w:rsid w:val="00B00F23"/>
    <w:rsid w:val="00B017D9"/>
    <w:rsid w:val="00B01CD2"/>
    <w:rsid w:val="00B05E7F"/>
    <w:rsid w:val="00B07CDC"/>
    <w:rsid w:val="00B13685"/>
    <w:rsid w:val="00B14DF3"/>
    <w:rsid w:val="00B16199"/>
    <w:rsid w:val="00B24145"/>
    <w:rsid w:val="00B30F2E"/>
    <w:rsid w:val="00B32918"/>
    <w:rsid w:val="00B33445"/>
    <w:rsid w:val="00B36C0D"/>
    <w:rsid w:val="00B41BEE"/>
    <w:rsid w:val="00B452F9"/>
    <w:rsid w:val="00B5259F"/>
    <w:rsid w:val="00B55BB5"/>
    <w:rsid w:val="00B57772"/>
    <w:rsid w:val="00B615A8"/>
    <w:rsid w:val="00B62529"/>
    <w:rsid w:val="00B62B4F"/>
    <w:rsid w:val="00B63E6D"/>
    <w:rsid w:val="00B70975"/>
    <w:rsid w:val="00B81C8F"/>
    <w:rsid w:val="00B8474A"/>
    <w:rsid w:val="00B90C97"/>
    <w:rsid w:val="00B9190A"/>
    <w:rsid w:val="00B91B7A"/>
    <w:rsid w:val="00B92065"/>
    <w:rsid w:val="00B92D4D"/>
    <w:rsid w:val="00B95322"/>
    <w:rsid w:val="00B95D84"/>
    <w:rsid w:val="00B969A0"/>
    <w:rsid w:val="00B97630"/>
    <w:rsid w:val="00BA50FB"/>
    <w:rsid w:val="00BA5226"/>
    <w:rsid w:val="00BA594D"/>
    <w:rsid w:val="00BB0A9D"/>
    <w:rsid w:val="00BB2758"/>
    <w:rsid w:val="00BB4782"/>
    <w:rsid w:val="00BB5D43"/>
    <w:rsid w:val="00BB5E66"/>
    <w:rsid w:val="00BB73C4"/>
    <w:rsid w:val="00BB74FA"/>
    <w:rsid w:val="00BC3497"/>
    <w:rsid w:val="00BC5C6F"/>
    <w:rsid w:val="00BC6A31"/>
    <w:rsid w:val="00BC7314"/>
    <w:rsid w:val="00BD78BF"/>
    <w:rsid w:val="00BE009F"/>
    <w:rsid w:val="00BE024F"/>
    <w:rsid w:val="00BE41C3"/>
    <w:rsid w:val="00BE4F35"/>
    <w:rsid w:val="00BE666C"/>
    <w:rsid w:val="00BF2D98"/>
    <w:rsid w:val="00BF6347"/>
    <w:rsid w:val="00BF655F"/>
    <w:rsid w:val="00BF6962"/>
    <w:rsid w:val="00C014C7"/>
    <w:rsid w:val="00C01930"/>
    <w:rsid w:val="00C04456"/>
    <w:rsid w:val="00C04525"/>
    <w:rsid w:val="00C04B7D"/>
    <w:rsid w:val="00C10BEA"/>
    <w:rsid w:val="00C1209C"/>
    <w:rsid w:val="00C13E39"/>
    <w:rsid w:val="00C14BBB"/>
    <w:rsid w:val="00C14FB2"/>
    <w:rsid w:val="00C15D00"/>
    <w:rsid w:val="00C172C9"/>
    <w:rsid w:val="00C218D8"/>
    <w:rsid w:val="00C23597"/>
    <w:rsid w:val="00C31502"/>
    <w:rsid w:val="00C319DD"/>
    <w:rsid w:val="00C33388"/>
    <w:rsid w:val="00C3553F"/>
    <w:rsid w:val="00C36101"/>
    <w:rsid w:val="00C37320"/>
    <w:rsid w:val="00C40CE4"/>
    <w:rsid w:val="00C4217C"/>
    <w:rsid w:val="00C4779F"/>
    <w:rsid w:val="00C50D39"/>
    <w:rsid w:val="00C50E01"/>
    <w:rsid w:val="00C52F01"/>
    <w:rsid w:val="00C53E69"/>
    <w:rsid w:val="00C55F55"/>
    <w:rsid w:val="00C617CC"/>
    <w:rsid w:val="00C64D00"/>
    <w:rsid w:val="00C6579D"/>
    <w:rsid w:val="00C66814"/>
    <w:rsid w:val="00C66A4B"/>
    <w:rsid w:val="00C70028"/>
    <w:rsid w:val="00C7241A"/>
    <w:rsid w:val="00C72C1D"/>
    <w:rsid w:val="00C753C0"/>
    <w:rsid w:val="00C7690E"/>
    <w:rsid w:val="00C80477"/>
    <w:rsid w:val="00C82931"/>
    <w:rsid w:val="00C83BA6"/>
    <w:rsid w:val="00C87B8A"/>
    <w:rsid w:val="00C902C9"/>
    <w:rsid w:val="00C903A0"/>
    <w:rsid w:val="00C9138E"/>
    <w:rsid w:val="00C93149"/>
    <w:rsid w:val="00C94626"/>
    <w:rsid w:val="00C95BAB"/>
    <w:rsid w:val="00CA2CB3"/>
    <w:rsid w:val="00CA6F88"/>
    <w:rsid w:val="00CB433D"/>
    <w:rsid w:val="00CB471B"/>
    <w:rsid w:val="00CB5A37"/>
    <w:rsid w:val="00CC48D9"/>
    <w:rsid w:val="00CC6A4D"/>
    <w:rsid w:val="00CC6AA9"/>
    <w:rsid w:val="00CC7E21"/>
    <w:rsid w:val="00CD46E1"/>
    <w:rsid w:val="00CD4C81"/>
    <w:rsid w:val="00CD5726"/>
    <w:rsid w:val="00CF0845"/>
    <w:rsid w:val="00CF20D3"/>
    <w:rsid w:val="00CF3B29"/>
    <w:rsid w:val="00CF3C26"/>
    <w:rsid w:val="00CF43E4"/>
    <w:rsid w:val="00CF4F60"/>
    <w:rsid w:val="00D03AA9"/>
    <w:rsid w:val="00D04B01"/>
    <w:rsid w:val="00D055F8"/>
    <w:rsid w:val="00D1782C"/>
    <w:rsid w:val="00D204C5"/>
    <w:rsid w:val="00D2076F"/>
    <w:rsid w:val="00D25D0D"/>
    <w:rsid w:val="00D263BA"/>
    <w:rsid w:val="00D30A42"/>
    <w:rsid w:val="00D30B2C"/>
    <w:rsid w:val="00D30EF1"/>
    <w:rsid w:val="00D339C5"/>
    <w:rsid w:val="00D34683"/>
    <w:rsid w:val="00D36CE8"/>
    <w:rsid w:val="00D455AD"/>
    <w:rsid w:val="00D478B9"/>
    <w:rsid w:val="00D55715"/>
    <w:rsid w:val="00D56560"/>
    <w:rsid w:val="00D729CF"/>
    <w:rsid w:val="00D72ABA"/>
    <w:rsid w:val="00D8032B"/>
    <w:rsid w:val="00D815F5"/>
    <w:rsid w:val="00D86703"/>
    <w:rsid w:val="00D90AEE"/>
    <w:rsid w:val="00D923B4"/>
    <w:rsid w:val="00D95CF4"/>
    <w:rsid w:val="00DA1B62"/>
    <w:rsid w:val="00DA2461"/>
    <w:rsid w:val="00DA2A5E"/>
    <w:rsid w:val="00DA386C"/>
    <w:rsid w:val="00DA6778"/>
    <w:rsid w:val="00DB02D5"/>
    <w:rsid w:val="00DB5F4D"/>
    <w:rsid w:val="00DC19C3"/>
    <w:rsid w:val="00DC1BAD"/>
    <w:rsid w:val="00DC5C65"/>
    <w:rsid w:val="00DD3D75"/>
    <w:rsid w:val="00DD47BA"/>
    <w:rsid w:val="00DE1AA5"/>
    <w:rsid w:val="00DE3761"/>
    <w:rsid w:val="00DE49D2"/>
    <w:rsid w:val="00DE4DB9"/>
    <w:rsid w:val="00DE57A6"/>
    <w:rsid w:val="00DE7968"/>
    <w:rsid w:val="00DF23A6"/>
    <w:rsid w:val="00DF33B2"/>
    <w:rsid w:val="00E01396"/>
    <w:rsid w:val="00E038C5"/>
    <w:rsid w:val="00E101E6"/>
    <w:rsid w:val="00E17651"/>
    <w:rsid w:val="00E21361"/>
    <w:rsid w:val="00E23D24"/>
    <w:rsid w:val="00E23E8C"/>
    <w:rsid w:val="00E30E02"/>
    <w:rsid w:val="00E319C8"/>
    <w:rsid w:val="00E33C48"/>
    <w:rsid w:val="00E3419F"/>
    <w:rsid w:val="00E35D1F"/>
    <w:rsid w:val="00E417C0"/>
    <w:rsid w:val="00E45761"/>
    <w:rsid w:val="00E527EC"/>
    <w:rsid w:val="00E52A5B"/>
    <w:rsid w:val="00E53C82"/>
    <w:rsid w:val="00E54245"/>
    <w:rsid w:val="00E55364"/>
    <w:rsid w:val="00E55BBB"/>
    <w:rsid w:val="00E56E5A"/>
    <w:rsid w:val="00E6031B"/>
    <w:rsid w:val="00E6216C"/>
    <w:rsid w:val="00E62CEC"/>
    <w:rsid w:val="00E6383C"/>
    <w:rsid w:val="00E64F17"/>
    <w:rsid w:val="00E664BF"/>
    <w:rsid w:val="00E66530"/>
    <w:rsid w:val="00E70AF2"/>
    <w:rsid w:val="00E71A97"/>
    <w:rsid w:val="00E72A19"/>
    <w:rsid w:val="00E76D41"/>
    <w:rsid w:val="00E80A92"/>
    <w:rsid w:val="00E81F2C"/>
    <w:rsid w:val="00E8531E"/>
    <w:rsid w:val="00E917B5"/>
    <w:rsid w:val="00E91A5B"/>
    <w:rsid w:val="00E94415"/>
    <w:rsid w:val="00E95978"/>
    <w:rsid w:val="00EA0BBA"/>
    <w:rsid w:val="00EA323A"/>
    <w:rsid w:val="00EA4141"/>
    <w:rsid w:val="00EA77C6"/>
    <w:rsid w:val="00EA7E93"/>
    <w:rsid w:val="00EB1C97"/>
    <w:rsid w:val="00EB3AEA"/>
    <w:rsid w:val="00EB4FD5"/>
    <w:rsid w:val="00EB6EFA"/>
    <w:rsid w:val="00EB7383"/>
    <w:rsid w:val="00EC7405"/>
    <w:rsid w:val="00ED340C"/>
    <w:rsid w:val="00EE2371"/>
    <w:rsid w:val="00EE73DE"/>
    <w:rsid w:val="00EF2326"/>
    <w:rsid w:val="00EF2FF1"/>
    <w:rsid w:val="00EF55E9"/>
    <w:rsid w:val="00EF5874"/>
    <w:rsid w:val="00F0124F"/>
    <w:rsid w:val="00F0364C"/>
    <w:rsid w:val="00F07FB6"/>
    <w:rsid w:val="00F1095C"/>
    <w:rsid w:val="00F118D9"/>
    <w:rsid w:val="00F15443"/>
    <w:rsid w:val="00F17B1B"/>
    <w:rsid w:val="00F211E0"/>
    <w:rsid w:val="00F30BB9"/>
    <w:rsid w:val="00F344AE"/>
    <w:rsid w:val="00F365C7"/>
    <w:rsid w:val="00F43F1B"/>
    <w:rsid w:val="00F47DEE"/>
    <w:rsid w:val="00F536B5"/>
    <w:rsid w:val="00F57E4B"/>
    <w:rsid w:val="00F64EB9"/>
    <w:rsid w:val="00F66E3F"/>
    <w:rsid w:val="00F707FA"/>
    <w:rsid w:val="00F73BE9"/>
    <w:rsid w:val="00F76571"/>
    <w:rsid w:val="00F8497A"/>
    <w:rsid w:val="00F86707"/>
    <w:rsid w:val="00F8780A"/>
    <w:rsid w:val="00F90EB4"/>
    <w:rsid w:val="00F90EF3"/>
    <w:rsid w:val="00F90FD5"/>
    <w:rsid w:val="00F9176E"/>
    <w:rsid w:val="00F917E5"/>
    <w:rsid w:val="00F91BE4"/>
    <w:rsid w:val="00F968E3"/>
    <w:rsid w:val="00F972E6"/>
    <w:rsid w:val="00FA2763"/>
    <w:rsid w:val="00FA39CD"/>
    <w:rsid w:val="00FA5B9E"/>
    <w:rsid w:val="00FA7640"/>
    <w:rsid w:val="00FA7C69"/>
    <w:rsid w:val="00FB09CE"/>
    <w:rsid w:val="00FB09E9"/>
    <w:rsid w:val="00FB15ED"/>
    <w:rsid w:val="00FB5F48"/>
    <w:rsid w:val="00FB76DB"/>
    <w:rsid w:val="00FC1E79"/>
    <w:rsid w:val="00FD1BF9"/>
    <w:rsid w:val="00FD5E59"/>
    <w:rsid w:val="00FD7FBF"/>
    <w:rsid w:val="00FE071A"/>
    <w:rsid w:val="00FE3A08"/>
    <w:rsid w:val="00FE3CE5"/>
    <w:rsid w:val="00FE6361"/>
    <w:rsid w:val="00FF2AA3"/>
    <w:rsid w:val="00FF3224"/>
    <w:rsid w:val="00FF42E3"/>
    <w:rsid w:val="00FF5014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813B46"/>
  <w15:chartTrackingRefBased/>
  <w15:docId w15:val="{AEC98A9E-E38E-405A-AAA9-24780051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4EC"/>
    <w:pPr>
      <w:tabs>
        <w:tab w:val="num" w:pos="360"/>
      </w:tabs>
      <w:spacing w:before="240" w:after="240"/>
      <w:ind w:left="360" w:hanging="360"/>
      <w:jc w:val="center"/>
      <w:outlineLvl w:val="0"/>
    </w:pPr>
    <w:rPr>
      <w:rFonts w:eastAsia="SimSun"/>
      <w:b/>
      <w:sz w:val="28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04EC"/>
    <w:pPr>
      <w:tabs>
        <w:tab w:val="num" w:pos="792"/>
      </w:tabs>
      <w:spacing w:before="120" w:after="120"/>
      <w:ind w:left="792" w:hanging="432"/>
      <w:outlineLvl w:val="1"/>
    </w:pPr>
    <w:rPr>
      <w:rFonts w:eastAsia="SimSun"/>
      <w:b/>
      <w:sz w:val="26"/>
      <w:lang w:val="lv-LV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04EC"/>
    <w:pPr>
      <w:tabs>
        <w:tab w:val="num" w:pos="504"/>
      </w:tabs>
      <w:spacing w:after="120"/>
      <w:ind w:left="504" w:hanging="504"/>
      <w:jc w:val="both"/>
      <w:outlineLvl w:val="2"/>
    </w:pPr>
    <w:rPr>
      <w:rFonts w:eastAsia="SimSu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b w:val="0"/>
      <w:sz w:val="28"/>
      <w:szCs w:val="28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b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Footer">
    <w:name w:val="footer"/>
    <w:basedOn w:val="Normal"/>
    <w:link w:val="FooterChar"/>
    <w:pPr>
      <w:suppressLineNumbers/>
      <w:tabs>
        <w:tab w:val="center" w:pos="4818"/>
        <w:tab w:val="right" w:pos="9637"/>
      </w:tabs>
    </w:pPr>
  </w:style>
  <w:style w:type="paragraph" w:customStyle="1" w:styleId="CharCharCharChar">
    <w:name w:val="Char Char Char Char"/>
    <w:basedOn w:val="Normal"/>
    <w:rsid w:val="00EA77C6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lv-LV"/>
    </w:rPr>
  </w:style>
  <w:style w:type="paragraph" w:styleId="TOC1">
    <w:name w:val="toc 1"/>
    <w:basedOn w:val="Normal"/>
    <w:next w:val="Normal"/>
    <w:autoRedefine/>
    <w:rsid w:val="00E038C5"/>
    <w:pPr>
      <w:tabs>
        <w:tab w:val="right" w:pos="9214"/>
      </w:tabs>
      <w:suppressAutoHyphens w:val="0"/>
      <w:spacing w:before="360"/>
    </w:pPr>
    <w:rPr>
      <w:rFonts w:ascii="Teutonica Baltic" w:hAnsi="Teutonica Baltic"/>
      <w:szCs w:val="20"/>
      <w:lang w:val="lv-LV" w:eastAsia="en-US"/>
    </w:rPr>
  </w:style>
  <w:style w:type="character" w:customStyle="1" w:styleId="HeaderChar">
    <w:name w:val="Header Char"/>
    <w:link w:val="Header"/>
    <w:uiPriority w:val="99"/>
    <w:locked/>
    <w:rsid w:val="00E038C5"/>
    <w:rPr>
      <w:sz w:val="24"/>
      <w:szCs w:val="24"/>
      <w:lang w:val="en-GB" w:eastAsia="ar-SA"/>
    </w:rPr>
  </w:style>
  <w:style w:type="character" w:customStyle="1" w:styleId="FooterChar">
    <w:name w:val="Footer Char"/>
    <w:link w:val="Footer"/>
    <w:locked/>
    <w:rsid w:val="00E038C5"/>
    <w:rPr>
      <w:sz w:val="24"/>
      <w:szCs w:val="24"/>
      <w:lang w:val="en-GB" w:eastAsia="ar-SA"/>
    </w:rPr>
  </w:style>
  <w:style w:type="character" w:customStyle="1" w:styleId="BodyTextChar">
    <w:name w:val="Body Text Char"/>
    <w:link w:val="BodyText"/>
    <w:rsid w:val="00BF6347"/>
    <w:rPr>
      <w:sz w:val="24"/>
      <w:szCs w:val="24"/>
      <w:lang w:val="en-GB" w:eastAsia="ar-SA"/>
    </w:rPr>
  </w:style>
  <w:style w:type="character" w:customStyle="1" w:styleId="Heading1Char">
    <w:name w:val="Heading 1 Char"/>
    <w:link w:val="Heading1"/>
    <w:uiPriority w:val="99"/>
    <w:rsid w:val="004404EC"/>
    <w:rPr>
      <w:rFonts w:eastAsia="SimSun"/>
      <w:b/>
      <w:sz w:val="28"/>
      <w:szCs w:val="24"/>
      <w:lang w:eastAsia="ar-SA"/>
    </w:rPr>
  </w:style>
  <w:style w:type="character" w:customStyle="1" w:styleId="Heading2Char">
    <w:name w:val="Heading 2 Char"/>
    <w:link w:val="Heading2"/>
    <w:uiPriority w:val="99"/>
    <w:rsid w:val="004404EC"/>
    <w:rPr>
      <w:rFonts w:eastAsia="SimSun"/>
      <w:b/>
      <w:sz w:val="26"/>
      <w:szCs w:val="24"/>
      <w:lang w:eastAsia="ar-SA"/>
    </w:rPr>
  </w:style>
  <w:style w:type="character" w:customStyle="1" w:styleId="Heading3Char">
    <w:name w:val="Heading 3 Char"/>
    <w:link w:val="Heading3"/>
    <w:uiPriority w:val="99"/>
    <w:rsid w:val="004404EC"/>
    <w:rPr>
      <w:rFonts w:eastAsia="SimSu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rsid w:val="00603593"/>
    <w:rPr>
      <w:sz w:val="20"/>
      <w:szCs w:val="20"/>
    </w:rPr>
  </w:style>
  <w:style w:type="character" w:customStyle="1" w:styleId="FootnoteTextChar">
    <w:name w:val="Footnote Text Char"/>
    <w:link w:val="FootnoteText"/>
    <w:rsid w:val="00603593"/>
    <w:rPr>
      <w:lang w:val="en-GB" w:eastAsia="ar-SA"/>
    </w:rPr>
  </w:style>
  <w:style w:type="character" w:styleId="FootnoteReference">
    <w:name w:val="footnote reference"/>
    <w:rsid w:val="0060359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902C9"/>
    <w:pPr>
      <w:suppressAutoHyphens w:val="0"/>
      <w:ind w:left="720"/>
      <w:contextualSpacing/>
    </w:pPr>
    <w:rPr>
      <w:lang w:val="lv-LV" w:eastAsia="lv-LV"/>
    </w:rPr>
  </w:style>
  <w:style w:type="paragraph" w:styleId="BodyTextIndent2">
    <w:name w:val="Body Text Indent 2"/>
    <w:basedOn w:val="Normal"/>
    <w:link w:val="BodyTextIndent2Char"/>
    <w:rsid w:val="00AD37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3772"/>
    <w:rPr>
      <w:sz w:val="24"/>
      <w:szCs w:val="24"/>
      <w:lang w:val="en-GB" w:eastAsia="ar-SA"/>
    </w:rPr>
  </w:style>
  <w:style w:type="paragraph" w:styleId="Title">
    <w:name w:val="Title"/>
    <w:basedOn w:val="Normal"/>
    <w:link w:val="TitleChar"/>
    <w:qFormat/>
    <w:rsid w:val="00AD3772"/>
    <w:pPr>
      <w:suppressAutoHyphens w:val="0"/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AD3772"/>
    <w:rPr>
      <w:b/>
      <w:bCs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AD3772"/>
    <w:pPr>
      <w:spacing w:after="120"/>
      <w:ind w:left="283"/>
    </w:pPr>
    <w:rPr>
      <w:sz w:val="16"/>
      <w:szCs w:val="16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AD3772"/>
    <w:rPr>
      <w:sz w:val="16"/>
      <w:szCs w:val="16"/>
      <w:lang w:eastAsia="ar-SA"/>
    </w:rPr>
  </w:style>
  <w:style w:type="character" w:customStyle="1" w:styleId="PielikumiRakstzRakstz">
    <w:name w:val="Pielikumi Rakstz. Rakstz."/>
    <w:basedOn w:val="DefaultParagraphFont"/>
    <w:link w:val="PielikumiRakstz"/>
    <w:locked/>
    <w:rsid w:val="00AD3772"/>
    <w:rPr>
      <w:rFonts w:ascii="Arial" w:hAnsi="Arial" w:cs="Arial"/>
      <w:b/>
      <w:bCs/>
      <w:sz w:val="24"/>
      <w:szCs w:val="24"/>
    </w:rPr>
  </w:style>
  <w:style w:type="paragraph" w:customStyle="1" w:styleId="PielikumiRakstz">
    <w:name w:val="Pielikumi Rakstz."/>
    <w:basedOn w:val="BodyText"/>
    <w:link w:val="PielikumiRakstzRakstz"/>
    <w:rsid w:val="00AD3772"/>
    <w:pPr>
      <w:suppressAutoHyphens w:val="0"/>
      <w:spacing w:after="0"/>
      <w:jc w:val="both"/>
    </w:pPr>
    <w:rPr>
      <w:rFonts w:ascii="Arial" w:hAnsi="Arial" w:cs="Arial"/>
      <w:b/>
      <w:bCs/>
      <w:lang w:val="lv-LV" w:eastAsia="lv-LV"/>
    </w:rPr>
  </w:style>
  <w:style w:type="paragraph" w:customStyle="1" w:styleId="WW-BodyText2">
    <w:name w:val="WW-Body Text 2"/>
    <w:basedOn w:val="Normal"/>
    <w:uiPriority w:val="99"/>
    <w:rsid w:val="00AD3772"/>
    <w:pPr>
      <w:widowControl w:val="0"/>
      <w:autoSpaceDE w:val="0"/>
      <w:spacing w:after="120" w:line="480" w:lineRule="auto"/>
    </w:pPr>
    <w:rPr>
      <w:rFonts w:ascii="Arial" w:hAnsi="Arial" w:cs="Arial"/>
      <w:sz w:val="20"/>
      <w:szCs w:val="20"/>
      <w:lang w:val="lv-LV"/>
    </w:rPr>
  </w:style>
  <w:style w:type="character" w:customStyle="1" w:styleId="ListParagraphChar">
    <w:name w:val="List Paragraph Char"/>
    <w:link w:val="ListParagraph"/>
    <w:uiPriority w:val="34"/>
    <w:rsid w:val="00F7657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35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2FB8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nda.vaiskovica@getlini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etlin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25459899EE1EF409DBE3722A71D0277" ma:contentTypeVersion="7" ma:contentTypeDescription="Izveidot jaunu dokumentu." ma:contentTypeScope="" ma:versionID="2c69c5a02dea60aca79e0a09b5300be9">
  <xsd:schema xmlns:xsd="http://www.w3.org/2001/XMLSchema" xmlns:xs="http://www.w3.org/2001/XMLSchema" xmlns:p="http://schemas.microsoft.com/office/2006/metadata/properties" xmlns:ns3="492f4d06-8881-4cd4-b299-0f3a66dd7b68" targetNamespace="http://schemas.microsoft.com/office/2006/metadata/properties" ma:root="true" ma:fieldsID="4f7d1295645a13661cb51eb124c844ea" ns3:_="">
    <xsd:import namespace="492f4d06-8881-4cd4-b299-0f3a66dd7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4d06-8881-4cd4-b299-0f3a66dd7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51C2D-8177-4E78-BFBE-B77C1DDB4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90C69-AD3E-4168-84B3-F569E8AFEF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23146-F40B-4B2F-ABC3-96DF8C123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4d06-8881-4cd4-b299-0f3a66dd7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49250-CD73-43D1-8B4C-DF850BDF17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4789</Words>
  <Characters>2730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Paziņojums par 2</vt:lpstr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2</dc:title>
  <dc:subject/>
  <dc:creator>Brigita Bērziņa</dc:creator>
  <cp:keywords/>
  <cp:lastModifiedBy>Līva Grinfelde</cp:lastModifiedBy>
  <cp:revision>14</cp:revision>
  <cp:lastPrinted>2022-01-18T11:41:00Z</cp:lastPrinted>
  <dcterms:created xsi:type="dcterms:W3CDTF">2022-02-23T11:11:00Z</dcterms:created>
  <dcterms:modified xsi:type="dcterms:W3CDTF">2022-04-04T06:09:00Z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0x010100725459899EE1EF409DBE3722A71D0277</vt:lpwstr>
  </property>
</Properties>
</file>